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1C9E43C" w:rsidR="00AF2CB9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842CC">
        <w:rPr>
          <w:rFonts w:ascii="Helvetica" w:hAnsi="Helvetica"/>
          <w:sz w:val="20"/>
          <w:szCs w:val="20"/>
        </w:rPr>
        <w:t>Hamburg</w:t>
      </w:r>
      <w:r w:rsidR="00037D09" w:rsidRPr="003842CC">
        <w:rPr>
          <w:rFonts w:ascii="Helvetica" w:hAnsi="Helvetica"/>
          <w:sz w:val="20"/>
          <w:szCs w:val="20"/>
        </w:rPr>
        <w:t>,</w:t>
      </w:r>
      <w:r w:rsidR="00BF3442" w:rsidRPr="003842CC">
        <w:rPr>
          <w:rFonts w:ascii="Helvetica" w:hAnsi="Helvetica"/>
          <w:sz w:val="20"/>
          <w:szCs w:val="20"/>
        </w:rPr>
        <w:t xml:space="preserve"> </w:t>
      </w:r>
      <w:r w:rsidR="006F0AAE">
        <w:rPr>
          <w:rFonts w:ascii="Helvetica" w:hAnsi="Helvetica"/>
          <w:sz w:val="20"/>
          <w:szCs w:val="20"/>
        </w:rPr>
        <w:t>6</w:t>
      </w:r>
      <w:r w:rsidR="00037D09" w:rsidRPr="003842CC">
        <w:rPr>
          <w:rFonts w:ascii="Helvetica" w:hAnsi="Helvetica"/>
          <w:sz w:val="20"/>
          <w:szCs w:val="20"/>
        </w:rPr>
        <w:t>.</w:t>
      </w:r>
      <w:r w:rsidR="00F91F98" w:rsidRPr="003842CC">
        <w:rPr>
          <w:rFonts w:ascii="Helvetica" w:hAnsi="Helvetica"/>
          <w:sz w:val="20"/>
          <w:szCs w:val="20"/>
        </w:rPr>
        <w:t xml:space="preserve"> </w:t>
      </w:r>
      <w:r w:rsidR="006F0AAE">
        <w:rPr>
          <w:rFonts w:ascii="Helvetica" w:hAnsi="Helvetica"/>
          <w:sz w:val="20"/>
          <w:szCs w:val="20"/>
        </w:rPr>
        <w:t xml:space="preserve">März </w:t>
      </w:r>
      <w:r w:rsidR="00037D09" w:rsidRPr="003842CC">
        <w:rPr>
          <w:rFonts w:ascii="Helvetica" w:hAnsi="Helvetica"/>
          <w:sz w:val="20"/>
          <w:szCs w:val="20"/>
        </w:rPr>
        <w:t>201</w:t>
      </w:r>
      <w:r w:rsidR="006F0AAE">
        <w:rPr>
          <w:rFonts w:ascii="Helvetica" w:hAnsi="Helvetica"/>
          <w:sz w:val="20"/>
          <w:szCs w:val="20"/>
        </w:rPr>
        <w:t>9</w:t>
      </w:r>
    </w:p>
    <w:p w14:paraId="1B9710D5" w14:textId="550D4325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2A5EDA71" w14:textId="229D197F" w:rsidR="008B0771" w:rsidRPr="008B0771" w:rsidRDefault="000D44B6" w:rsidP="008B0771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</w:rPr>
        <w:t>Hohe</w:t>
      </w:r>
      <w:r w:rsidR="00643C61">
        <w:rPr>
          <w:rFonts w:ascii="Helvetica" w:hAnsi="Helvetica"/>
          <w:b/>
        </w:rPr>
        <w:t>s</w:t>
      </w:r>
      <w:r>
        <w:rPr>
          <w:rFonts w:ascii="Helvetica" w:hAnsi="Helvetica"/>
          <w:b/>
        </w:rPr>
        <w:t xml:space="preserve"> Sicherheits</w:t>
      </w:r>
      <w:r w:rsidR="00643C61">
        <w:rPr>
          <w:rFonts w:ascii="Helvetica" w:hAnsi="Helvetica"/>
          <w:b/>
        </w:rPr>
        <w:t>level</w:t>
      </w:r>
      <w:r w:rsidR="00BB09EC">
        <w:rPr>
          <w:rFonts w:ascii="Helvetica" w:hAnsi="Helvetica"/>
          <w:b/>
        </w:rPr>
        <w:t xml:space="preserve"> </w:t>
      </w:r>
      <w:r w:rsidR="003F2E91">
        <w:rPr>
          <w:rFonts w:ascii="Helvetica" w:hAnsi="Helvetica"/>
          <w:b/>
        </w:rPr>
        <w:t xml:space="preserve">selbst </w:t>
      </w:r>
      <w:r w:rsidR="00103534">
        <w:rPr>
          <w:rFonts w:ascii="Helvetica" w:hAnsi="Helvetica"/>
          <w:b/>
        </w:rPr>
        <w:t>i</w:t>
      </w:r>
      <w:r w:rsidR="003A3A4E">
        <w:rPr>
          <w:rFonts w:ascii="Helvetica" w:hAnsi="Helvetica"/>
          <w:b/>
        </w:rPr>
        <w:t>m</w:t>
      </w:r>
      <w:r w:rsidR="00103534">
        <w:rPr>
          <w:rFonts w:ascii="Helvetica" w:hAnsi="Helvetica"/>
          <w:b/>
        </w:rPr>
        <w:t xml:space="preserve"> kleinste</w:t>
      </w:r>
      <w:r w:rsidR="003A3A4E">
        <w:rPr>
          <w:rFonts w:ascii="Helvetica" w:hAnsi="Helvetica"/>
          <w:b/>
        </w:rPr>
        <w:t>n</w:t>
      </w:r>
      <w:r w:rsidR="00103534">
        <w:rPr>
          <w:rFonts w:ascii="Helvetica" w:hAnsi="Helvetica"/>
          <w:b/>
        </w:rPr>
        <w:t xml:space="preserve"> WLAN</w:t>
      </w:r>
      <w:r w:rsidR="00BB09EC">
        <w:rPr>
          <w:rFonts w:ascii="Helvetica" w:hAnsi="Helvetica"/>
          <w:b/>
        </w:rPr>
        <w:t xml:space="preserve"> </w:t>
      </w:r>
      <w:r w:rsidR="008B0771" w:rsidRPr="008B0771">
        <w:rPr>
          <w:rFonts w:ascii="Helvetica" w:hAnsi="Helvetica"/>
          <w:b/>
        </w:rPr>
        <w:t xml:space="preserve"> </w:t>
      </w:r>
    </w:p>
    <w:p w14:paraId="6AD79BEB" w14:textId="53BDDC71" w:rsidR="00D00396" w:rsidRDefault="002F431F" w:rsidP="002F431F">
      <w:pPr>
        <w:tabs>
          <w:tab w:val="left" w:pos="8222"/>
        </w:tabs>
        <w:spacing w:line="288" w:lineRule="auto"/>
        <w:ind w:right="848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Mit dem neuen</w:t>
      </w:r>
      <w:r w:rsidR="003F2E91" w:rsidRPr="003F2E91">
        <w:rPr>
          <w:rFonts w:ascii="Helvetica" w:hAnsi="Helvetica"/>
          <w:b/>
          <w:sz w:val="20"/>
          <w:szCs w:val="20"/>
        </w:rPr>
        <w:t xml:space="preserve"> </w:t>
      </w:r>
      <w:r w:rsidR="008B0771" w:rsidRPr="003F2E91">
        <w:rPr>
          <w:rFonts w:ascii="Helvetica" w:hAnsi="Helvetica"/>
          <w:b/>
          <w:sz w:val="20"/>
          <w:szCs w:val="20"/>
        </w:rPr>
        <w:t xml:space="preserve">802.11ac Wave-2-Access-Point </w:t>
      </w:r>
      <w:r w:rsidR="003A3A4E" w:rsidRPr="003F2E91">
        <w:rPr>
          <w:rFonts w:ascii="Helvetica" w:hAnsi="Helvetica"/>
          <w:b/>
          <w:sz w:val="20"/>
          <w:szCs w:val="20"/>
        </w:rPr>
        <w:t xml:space="preserve">AP125 </w:t>
      </w:r>
      <w:r>
        <w:rPr>
          <w:rFonts w:ascii="Helvetica" w:hAnsi="Helvetica"/>
          <w:b/>
          <w:sz w:val="20"/>
          <w:szCs w:val="20"/>
        </w:rPr>
        <w:t xml:space="preserve">ebnet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der</w:t>
      </w:r>
      <w:r w:rsidR="003F2E91" w:rsidRPr="003F2E91">
        <w:rPr>
          <w:rFonts w:ascii="Helvetica" w:hAnsi="Helvetica"/>
          <w:b/>
          <w:sz w:val="20"/>
          <w:szCs w:val="20"/>
        </w:rPr>
        <w:t xml:space="preserve"> sichere</w:t>
      </w:r>
      <w:r>
        <w:rPr>
          <w:rFonts w:ascii="Helvetica" w:hAnsi="Helvetica"/>
          <w:b/>
          <w:sz w:val="20"/>
          <w:szCs w:val="20"/>
        </w:rPr>
        <w:t>n</w:t>
      </w:r>
      <w:r w:rsidR="003F2E91" w:rsidRPr="003F2E91">
        <w:rPr>
          <w:rFonts w:ascii="Helvetica" w:hAnsi="Helvetica"/>
          <w:b/>
          <w:sz w:val="20"/>
          <w:szCs w:val="20"/>
        </w:rPr>
        <w:t xml:space="preserve"> und glei</w:t>
      </w:r>
      <w:r w:rsidR="003F2E91">
        <w:rPr>
          <w:rFonts w:ascii="Helvetica" w:hAnsi="Helvetica"/>
          <w:b/>
          <w:sz w:val="20"/>
          <w:szCs w:val="20"/>
        </w:rPr>
        <w:t>chzeitig schnelle</w:t>
      </w:r>
      <w:r>
        <w:rPr>
          <w:rFonts w:ascii="Helvetica" w:hAnsi="Helvetica"/>
          <w:b/>
          <w:sz w:val="20"/>
          <w:szCs w:val="20"/>
        </w:rPr>
        <w:t>n</w:t>
      </w:r>
      <w:r w:rsidR="003F2E91">
        <w:rPr>
          <w:rFonts w:ascii="Helvetica" w:hAnsi="Helvetica"/>
          <w:b/>
          <w:sz w:val="20"/>
          <w:szCs w:val="20"/>
        </w:rPr>
        <w:t xml:space="preserve"> WLAN-Nutzung </w:t>
      </w:r>
      <w:r w:rsidR="000702BB">
        <w:rPr>
          <w:rFonts w:ascii="Helvetica" w:hAnsi="Helvetica"/>
          <w:b/>
          <w:sz w:val="20"/>
          <w:szCs w:val="20"/>
        </w:rPr>
        <w:t xml:space="preserve">in jedem Einsatzszenario </w:t>
      </w:r>
      <w:r>
        <w:rPr>
          <w:rFonts w:ascii="Helvetica" w:hAnsi="Helvetica"/>
          <w:b/>
          <w:sz w:val="20"/>
          <w:szCs w:val="20"/>
        </w:rPr>
        <w:t xml:space="preserve">den Weg </w:t>
      </w:r>
    </w:p>
    <w:p w14:paraId="0FE7CE6C" w14:textId="77777777" w:rsidR="002F431F" w:rsidRPr="003F2E91" w:rsidRDefault="002F431F" w:rsidP="002F431F">
      <w:pPr>
        <w:tabs>
          <w:tab w:val="left" w:pos="8222"/>
        </w:tabs>
        <w:spacing w:line="288" w:lineRule="auto"/>
        <w:ind w:right="848"/>
        <w:rPr>
          <w:rFonts w:ascii="Helvetica" w:hAnsi="Helvetica"/>
          <w:b/>
          <w:sz w:val="20"/>
          <w:szCs w:val="20"/>
        </w:rPr>
      </w:pPr>
    </w:p>
    <w:p w14:paraId="6FB7D5C7" w14:textId="4DE7F59A" w:rsidR="00CE63E1" w:rsidRDefault="00114ED8" w:rsidP="00595B25">
      <w:pPr>
        <w:spacing w:line="288" w:lineRule="auto"/>
        <w:ind w:right="141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Das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-Portfolio rund um sicheres WLAN erhält Zuwachs: Der neue </w:t>
      </w:r>
      <w:r w:rsidRPr="003F2E91">
        <w:rPr>
          <w:rFonts w:ascii="Helvetica" w:hAnsi="Helvetica"/>
          <w:b/>
          <w:sz w:val="20"/>
          <w:szCs w:val="20"/>
        </w:rPr>
        <w:t>802.11ac Wave-2-Access-Point AP125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677E20">
        <w:rPr>
          <w:rFonts w:ascii="Helvetica" w:hAnsi="Helvetica"/>
          <w:b/>
          <w:sz w:val="20"/>
          <w:szCs w:val="20"/>
        </w:rPr>
        <w:t>weist</w:t>
      </w:r>
      <w:r>
        <w:rPr>
          <w:rFonts w:ascii="Helvetica" w:hAnsi="Helvetica"/>
          <w:b/>
          <w:sz w:val="20"/>
          <w:szCs w:val="20"/>
        </w:rPr>
        <w:t xml:space="preserve"> gegenüber Wave-1-Produkten </w:t>
      </w:r>
      <w:r w:rsidR="00677E20">
        <w:rPr>
          <w:rFonts w:ascii="Helvetica" w:hAnsi="Helvetica"/>
          <w:b/>
          <w:sz w:val="20"/>
          <w:szCs w:val="20"/>
        </w:rPr>
        <w:t>erheblichen Leistungssteigerungen auf.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677E20">
        <w:rPr>
          <w:rFonts w:ascii="Helvetica" w:hAnsi="Helvetica"/>
          <w:b/>
          <w:sz w:val="20"/>
          <w:szCs w:val="20"/>
        </w:rPr>
        <w:t>G</w:t>
      </w:r>
      <w:r>
        <w:rPr>
          <w:rFonts w:ascii="Helvetica" w:hAnsi="Helvetica"/>
          <w:b/>
          <w:sz w:val="20"/>
          <w:szCs w:val="20"/>
        </w:rPr>
        <w:t xml:space="preserve">erade mittelständische und dezentral organisierte Unternehmen </w:t>
      </w:r>
      <w:r w:rsidR="00677E20">
        <w:rPr>
          <w:rFonts w:ascii="Helvetica" w:hAnsi="Helvetica"/>
          <w:b/>
          <w:sz w:val="20"/>
          <w:szCs w:val="20"/>
        </w:rPr>
        <w:t xml:space="preserve">profitieren von </w:t>
      </w:r>
      <w:r>
        <w:rPr>
          <w:rFonts w:ascii="Helvetica" w:hAnsi="Helvetica"/>
          <w:b/>
          <w:sz w:val="20"/>
          <w:szCs w:val="20"/>
        </w:rPr>
        <w:t>hohe</w:t>
      </w:r>
      <w:r w:rsidR="00677E20">
        <w:rPr>
          <w:rFonts w:ascii="Helvetica" w:hAnsi="Helvetica"/>
          <w:b/>
          <w:sz w:val="20"/>
          <w:szCs w:val="20"/>
        </w:rPr>
        <w:t>r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55A97">
        <w:rPr>
          <w:rFonts w:ascii="Helvetica" w:hAnsi="Helvetica"/>
          <w:b/>
          <w:sz w:val="20"/>
          <w:szCs w:val="20"/>
        </w:rPr>
        <w:t>WLAN-</w:t>
      </w:r>
      <w:r>
        <w:rPr>
          <w:rFonts w:ascii="Helvetica" w:hAnsi="Helvetica"/>
          <w:b/>
          <w:sz w:val="20"/>
          <w:szCs w:val="20"/>
        </w:rPr>
        <w:t xml:space="preserve">Sicherheit </w:t>
      </w:r>
      <w:r w:rsidR="0076089B">
        <w:rPr>
          <w:rFonts w:ascii="Helvetica" w:hAnsi="Helvetica"/>
          <w:b/>
          <w:sz w:val="20"/>
          <w:szCs w:val="20"/>
        </w:rPr>
        <w:t>zu</w:t>
      </w:r>
      <w:r w:rsidR="00BB4B94">
        <w:rPr>
          <w:rFonts w:ascii="Helvetica" w:hAnsi="Helvetica"/>
          <w:b/>
          <w:sz w:val="20"/>
          <w:szCs w:val="20"/>
        </w:rPr>
        <w:t xml:space="preserve"> einem attraktiven Preis-Leistungsverhältnis</w:t>
      </w:r>
      <w:r>
        <w:rPr>
          <w:rFonts w:ascii="Helvetica" w:hAnsi="Helvetica"/>
          <w:b/>
          <w:sz w:val="20"/>
          <w:szCs w:val="20"/>
        </w:rPr>
        <w:t>. So k</w:t>
      </w:r>
      <w:r w:rsidR="00225DEE">
        <w:rPr>
          <w:rFonts w:ascii="Helvetica" w:hAnsi="Helvetica"/>
          <w:b/>
          <w:sz w:val="20"/>
          <w:szCs w:val="20"/>
        </w:rPr>
        <w:t>önnen</w:t>
      </w:r>
      <w:r>
        <w:rPr>
          <w:rFonts w:ascii="Helvetica" w:hAnsi="Helvetica"/>
          <w:b/>
          <w:sz w:val="20"/>
          <w:szCs w:val="20"/>
        </w:rPr>
        <w:t xml:space="preserve"> jetzt auch in kleineren WLAN-Strukturen von Restaurants, Arztpraxen, </w:t>
      </w:r>
      <w:r w:rsidR="00362601">
        <w:rPr>
          <w:rFonts w:ascii="Helvetica" w:hAnsi="Helvetica"/>
          <w:b/>
          <w:sz w:val="20"/>
          <w:szCs w:val="20"/>
        </w:rPr>
        <w:t>Ladenlokalen</w:t>
      </w:r>
      <w:r>
        <w:rPr>
          <w:rFonts w:ascii="Helvetica" w:hAnsi="Helvetica"/>
          <w:b/>
          <w:sz w:val="20"/>
          <w:szCs w:val="20"/>
        </w:rPr>
        <w:t xml:space="preserve"> oder </w:t>
      </w:r>
      <w:r w:rsidR="00362601">
        <w:rPr>
          <w:rFonts w:ascii="Helvetica" w:hAnsi="Helvetica"/>
          <w:b/>
          <w:sz w:val="20"/>
          <w:szCs w:val="20"/>
        </w:rPr>
        <w:t>Bür</w:t>
      </w:r>
      <w:r w:rsidR="00E00FFD">
        <w:rPr>
          <w:rFonts w:ascii="Helvetica" w:hAnsi="Helvetica"/>
          <w:b/>
          <w:sz w:val="20"/>
          <w:szCs w:val="20"/>
        </w:rPr>
        <w:t xml:space="preserve">ostandorten </w:t>
      </w:r>
      <w:r w:rsidR="00225DEE">
        <w:rPr>
          <w:rFonts w:ascii="Helvetica" w:hAnsi="Helvetica"/>
          <w:b/>
          <w:sz w:val="20"/>
          <w:szCs w:val="20"/>
        </w:rPr>
        <w:t xml:space="preserve">schnelle Verbindungsgeschwindigkeiten bei gleichzeitig umfassendem Schutz des Datenverkehrs gewährleistet werden. </w:t>
      </w:r>
      <w:r w:rsidR="00A242C9">
        <w:rPr>
          <w:rFonts w:ascii="Helvetica" w:hAnsi="Helvetica"/>
          <w:b/>
          <w:sz w:val="20"/>
          <w:szCs w:val="20"/>
        </w:rPr>
        <w:t xml:space="preserve">Wird der AP125 via </w:t>
      </w:r>
      <w:proofErr w:type="spellStart"/>
      <w:r w:rsidRPr="00114ED8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Wi-Fi Cloud verwaltet, </w:t>
      </w:r>
      <w:r w:rsidR="005B0C20">
        <w:rPr>
          <w:rFonts w:ascii="Helvetica" w:hAnsi="Helvetica"/>
          <w:b/>
          <w:color w:val="000000" w:themeColor="text1"/>
          <w:sz w:val="20"/>
          <w:szCs w:val="20"/>
        </w:rPr>
        <w:t>kommen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 xml:space="preserve"> Anwender </w:t>
      </w:r>
      <w:r w:rsidR="005B0C20">
        <w:rPr>
          <w:rFonts w:ascii="Helvetica" w:hAnsi="Helvetica"/>
          <w:b/>
          <w:color w:val="000000" w:themeColor="text1"/>
          <w:sz w:val="20"/>
          <w:szCs w:val="20"/>
        </w:rPr>
        <w:t>in den Genuss</w:t>
      </w:r>
      <w:r w:rsidR="00E64278">
        <w:rPr>
          <w:rFonts w:ascii="Helvetica" w:hAnsi="Helvetica"/>
          <w:b/>
          <w:color w:val="000000" w:themeColor="text1"/>
          <w:sz w:val="20"/>
          <w:szCs w:val="20"/>
        </w:rPr>
        <w:t xml:space="preserve"> der</w:t>
      </w:r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branchenweit fortschrittlichsten und zuverlässigsten WIPS-Technologie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 xml:space="preserve"> (</w:t>
      </w:r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Wireless Intrusion </w:t>
      </w:r>
      <w:proofErr w:type="spellStart"/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>Prevention</w:t>
      </w:r>
      <w:proofErr w:type="spellEnd"/>
      <w:r w:rsidR="00657477"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 System</w:t>
      </w:r>
      <w:r w:rsidR="00657477">
        <w:rPr>
          <w:rFonts w:ascii="Helvetica" w:hAnsi="Helvetica"/>
          <w:b/>
          <w:color w:val="000000" w:themeColor="text1"/>
          <w:sz w:val="20"/>
          <w:szCs w:val="20"/>
        </w:rPr>
        <w:t>)</w:t>
      </w:r>
      <w:r w:rsidRPr="00114ED8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 xml:space="preserve">Darüber hinaus </w:t>
      </w:r>
      <w:r w:rsidR="00CE6C34">
        <w:rPr>
          <w:rFonts w:ascii="Helvetica" w:hAnsi="Helvetica"/>
          <w:b/>
          <w:color w:val="000000" w:themeColor="text1"/>
          <w:sz w:val="20"/>
          <w:szCs w:val="20"/>
        </w:rPr>
        <w:t xml:space="preserve">bietet 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>die Kombination aus Access Point und Cloud-Management ausgefeilte Analysefunktionalität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und uneingeschränkte Skalierbarkeit</w:t>
      </w:r>
      <w:r w:rsidR="00075895">
        <w:rPr>
          <w:rFonts w:ascii="Helvetica" w:hAnsi="Helvetica"/>
          <w:b/>
          <w:color w:val="000000" w:themeColor="text1"/>
          <w:sz w:val="20"/>
          <w:szCs w:val="20"/>
        </w:rPr>
        <w:t xml:space="preserve">. Individuelle Berichte 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liefern gezielte Einblicke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zu Netzwerkstatus</w:t>
      </w:r>
      <w:r w:rsidR="00830B98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Nutzungsgewohnheiten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Das WLAN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lässt </w:t>
      </w:r>
      <w:r w:rsidR="00DC44EE">
        <w:rPr>
          <w:rFonts w:ascii="Helvetica" w:hAnsi="Helvetica"/>
          <w:b/>
          <w:color w:val="000000" w:themeColor="text1"/>
          <w:sz w:val="20"/>
          <w:szCs w:val="20"/>
        </w:rPr>
        <w:t xml:space="preserve">sich </w:t>
      </w:r>
      <w:r w:rsidR="005B354D">
        <w:rPr>
          <w:rFonts w:ascii="Helvetica" w:hAnsi="Helvetica"/>
          <w:b/>
          <w:color w:val="000000" w:themeColor="text1"/>
          <w:sz w:val="20"/>
          <w:szCs w:val="20"/>
        </w:rPr>
        <w:t>so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gezielt 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administrieren,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potenzielle Störquellen können umgehend aufgespürt und beseitigt werden. Abgerundet wird das Leistungsspektrum durch </w:t>
      </w:r>
      <w:r w:rsidR="000773B2">
        <w:rPr>
          <w:rFonts w:ascii="Helvetica" w:hAnsi="Helvetica"/>
          <w:b/>
          <w:color w:val="000000" w:themeColor="text1"/>
          <w:sz w:val="20"/>
          <w:szCs w:val="20"/>
        </w:rPr>
        <w:t xml:space="preserve">Standortanalysen und 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>effektive Werkzeuge zu</w:t>
      </w:r>
      <w:r w:rsidR="000D141E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CE63E1">
        <w:rPr>
          <w:rFonts w:ascii="Helvetica" w:hAnsi="Helvetica"/>
          <w:b/>
          <w:color w:val="000000" w:themeColor="text1"/>
          <w:sz w:val="20"/>
          <w:szCs w:val="20"/>
        </w:rPr>
        <w:t xml:space="preserve"> Nutzeransprache – beispielsweise im Rahmen der Kundenbindung – inklusive </w:t>
      </w:r>
      <w:r w:rsidR="001016F1">
        <w:rPr>
          <w:rFonts w:ascii="Helvetica" w:hAnsi="Helvetica"/>
          <w:b/>
          <w:color w:val="000000" w:themeColor="text1"/>
          <w:sz w:val="20"/>
          <w:szCs w:val="20"/>
        </w:rPr>
        <w:t>Authentifizierungsmöglichkeiten über soziale Netzwerke.</w:t>
      </w:r>
    </w:p>
    <w:p w14:paraId="6A56F285" w14:textId="77777777" w:rsidR="00CE63E1" w:rsidRDefault="00CE63E1" w:rsidP="00595B25">
      <w:pPr>
        <w:spacing w:line="288" w:lineRule="auto"/>
        <w:ind w:right="141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A22BF57" w14:textId="72E3F194" w:rsidR="00E50BF5" w:rsidRDefault="00A92BAE" w:rsidP="00595B25">
      <w:pPr>
        <w:spacing w:line="288" w:lineRule="auto"/>
        <w:ind w:right="141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Ryan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Orsi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A4193">
        <w:rPr>
          <w:rFonts w:ascii="Helvetica" w:hAnsi="Helvetica"/>
          <w:color w:val="000000" w:themeColor="text1"/>
          <w:sz w:val="20"/>
          <w:szCs w:val="20"/>
        </w:rPr>
        <w:t>zuständiger Produktmanager</w:t>
      </w:r>
      <w:r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für das WLAN-Segment</w:t>
      </w:r>
      <w:r w:rsidRPr="00E50BF5">
        <w:rPr>
          <w:rFonts w:ascii="Helvetica" w:hAnsi="Helvetica"/>
          <w:color w:val="000000" w:themeColor="text1"/>
          <w:sz w:val="20"/>
          <w:szCs w:val="20"/>
        </w:rPr>
        <w:t xml:space="preserve"> bei </w:t>
      </w:r>
      <w:proofErr w:type="spellStart"/>
      <w:r w:rsidRPr="00E50BF5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, bringt </w:t>
      </w:r>
      <w:r w:rsidR="00C17250">
        <w:rPr>
          <w:rFonts w:ascii="Helvetica" w:hAnsi="Helvetica"/>
          <w:color w:val="000000" w:themeColor="text1"/>
          <w:sz w:val="20"/>
          <w:szCs w:val="20"/>
        </w:rPr>
        <w:t>die aktuellen Anforderungen auf den Punkt: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2195B">
        <w:rPr>
          <w:rFonts w:ascii="Helvetica" w:hAnsi="Helvetica"/>
          <w:color w:val="000000" w:themeColor="text1"/>
          <w:sz w:val="20"/>
          <w:szCs w:val="20"/>
        </w:rPr>
        <w:t>„</w:t>
      </w:r>
      <w:r>
        <w:rPr>
          <w:rFonts w:ascii="Helvetica" w:hAnsi="Helvetica"/>
          <w:color w:val="000000" w:themeColor="text1"/>
          <w:sz w:val="20"/>
          <w:szCs w:val="20"/>
        </w:rPr>
        <w:t>Viele Wave-1-Access-Points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6C34">
        <w:rPr>
          <w:rFonts w:ascii="Helvetica" w:hAnsi="Helvetica"/>
          <w:color w:val="000000" w:themeColor="text1"/>
          <w:sz w:val="20"/>
          <w:szCs w:val="20"/>
        </w:rPr>
        <w:t>verfügen</w:t>
      </w:r>
      <w:r w:rsidR="006314C1">
        <w:rPr>
          <w:rFonts w:ascii="Helvetica" w:hAnsi="Helvetica"/>
          <w:color w:val="000000" w:themeColor="text1"/>
          <w:sz w:val="20"/>
          <w:szCs w:val="20"/>
        </w:rPr>
        <w:t xml:space="preserve"> schlicht und ergreifend nicht </w:t>
      </w:r>
      <w:r w:rsidR="00CE6C34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="006314C1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12195B">
        <w:rPr>
          <w:rFonts w:ascii="Helvetica" w:hAnsi="Helvetica"/>
          <w:color w:val="000000" w:themeColor="text1"/>
          <w:sz w:val="20"/>
          <w:szCs w:val="20"/>
        </w:rPr>
        <w:t>Sicherheitsfunktionalität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Skalierbarkeit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Möglichkeiten für Administration und Ressourcenverteilung, die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Unternehmen heut</w:t>
      </w:r>
      <w:r w:rsidR="00856EF0">
        <w:rPr>
          <w:rFonts w:ascii="Helvetica" w:hAnsi="Helvetica"/>
          <w:color w:val="000000" w:themeColor="text1"/>
          <w:sz w:val="20"/>
          <w:szCs w:val="20"/>
        </w:rPr>
        <w:t>zutage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benötigen</w:t>
      </w:r>
      <w:r w:rsidR="00A42E9B">
        <w:rPr>
          <w:rFonts w:ascii="Helvetica" w:hAnsi="Helvetica"/>
          <w:color w:val="000000" w:themeColor="text1"/>
          <w:sz w:val="20"/>
          <w:szCs w:val="20"/>
        </w:rPr>
        <w:t>. Wiederum sind andere Wave</w:t>
      </w:r>
      <w:r w:rsidR="00D05383">
        <w:rPr>
          <w:rFonts w:ascii="Helvetica" w:hAnsi="Helvetica"/>
          <w:color w:val="000000" w:themeColor="text1"/>
          <w:sz w:val="20"/>
          <w:szCs w:val="20"/>
        </w:rPr>
        <w:t>-</w:t>
      </w:r>
      <w:r w:rsidR="00A42E9B">
        <w:rPr>
          <w:rFonts w:ascii="Helvetica" w:hAnsi="Helvetica"/>
          <w:color w:val="000000" w:themeColor="text1"/>
          <w:sz w:val="20"/>
          <w:szCs w:val="20"/>
        </w:rPr>
        <w:t>2</w:t>
      </w:r>
      <w:r w:rsidR="00D0538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42E9B">
        <w:rPr>
          <w:rFonts w:ascii="Helvetica" w:hAnsi="Helvetica"/>
          <w:color w:val="000000" w:themeColor="text1"/>
          <w:sz w:val="20"/>
          <w:szCs w:val="20"/>
        </w:rPr>
        <w:t>Access</w:t>
      </w:r>
      <w:r w:rsidR="00D0538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Points oftmals nicht in der Lage,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hyperlink r:id="rId7" w:history="1">
        <w:r w:rsidR="00E50BF5" w:rsidRPr="006557D5">
          <w:rPr>
            <w:rFonts w:ascii="Helvetica" w:hAnsi="Helvetica"/>
            <w:color w:val="000000" w:themeColor="text1"/>
            <w:sz w:val="20"/>
            <w:szCs w:val="20"/>
          </w:rPr>
          <w:t xml:space="preserve">sechs </w:t>
        </w:r>
        <w:r w:rsidR="00A42E9B" w:rsidRPr="006557D5">
          <w:rPr>
            <w:rFonts w:ascii="Helvetica" w:hAnsi="Helvetica"/>
            <w:color w:val="000000" w:themeColor="text1"/>
            <w:sz w:val="20"/>
            <w:szCs w:val="20"/>
          </w:rPr>
          <w:t>relevanten</w:t>
        </w:r>
        <w:r w:rsidR="00E50BF5" w:rsidRPr="006557D5">
          <w:rPr>
            <w:rFonts w:ascii="Helvetica" w:hAnsi="Helvetica"/>
            <w:color w:val="000000" w:themeColor="text1"/>
            <w:sz w:val="20"/>
            <w:szCs w:val="20"/>
          </w:rPr>
          <w:t xml:space="preserve"> </w:t>
        </w:r>
        <w:r w:rsidR="00A42E9B" w:rsidRPr="006557D5">
          <w:rPr>
            <w:rFonts w:ascii="Helvetica" w:hAnsi="Helvetica"/>
            <w:color w:val="000000" w:themeColor="text1"/>
            <w:sz w:val="20"/>
            <w:szCs w:val="20"/>
          </w:rPr>
          <w:t>WLAN-Bedrohungen</w:t>
        </w:r>
      </w:hyperlink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Access Points, falsche Client-Assoziation,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Evil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Twin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Access Points, </w:t>
      </w:r>
      <w:proofErr w:type="spellStart"/>
      <w:r w:rsidR="00F85E4B">
        <w:rPr>
          <w:rFonts w:ascii="Helvetica" w:hAnsi="Helvetica"/>
          <w:color w:val="000000" w:themeColor="text1"/>
          <w:sz w:val="20"/>
          <w:szCs w:val="20"/>
        </w:rPr>
        <w:t>Rogue</w:t>
      </w:r>
      <w:proofErr w:type="spellEnd"/>
      <w:r w:rsidR="00F85E4B">
        <w:rPr>
          <w:rFonts w:ascii="Helvetica" w:hAnsi="Helvetica"/>
          <w:color w:val="000000" w:themeColor="text1"/>
          <w:sz w:val="20"/>
          <w:szCs w:val="20"/>
        </w:rPr>
        <w:t xml:space="preserve"> Clients, Ad-hoc-Netzwerke, Fehlkonfiguration</w:t>
      </w:r>
      <w:r w:rsidR="00595B25">
        <w:rPr>
          <w:rFonts w:ascii="Helvetica" w:hAnsi="Helvetica"/>
          <w:color w:val="000000" w:themeColor="text1"/>
          <w:sz w:val="20"/>
          <w:szCs w:val="20"/>
        </w:rPr>
        <w:t>en</w:t>
      </w:r>
      <w:r w:rsidR="00F85E4B">
        <w:rPr>
          <w:rFonts w:ascii="Helvetica" w:hAnsi="Helvetica"/>
          <w:color w:val="000000" w:themeColor="text1"/>
          <w:sz w:val="20"/>
          <w:szCs w:val="20"/>
        </w:rPr>
        <w:t>)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automatisch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erkennen und </w:t>
      </w:r>
      <w:r w:rsidR="00A42E9B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verhindern</w:t>
      </w:r>
      <w:r w:rsidR="00A42E9B">
        <w:rPr>
          <w:rFonts w:ascii="Helvetica" w:hAnsi="Helvetica"/>
          <w:color w:val="000000" w:themeColor="text1"/>
          <w:sz w:val="20"/>
          <w:szCs w:val="20"/>
        </w:rPr>
        <w:t>.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Dies ist äußerst problematisch für </w:t>
      </w:r>
      <w:r w:rsidR="00856EF0">
        <w:rPr>
          <w:rFonts w:ascii="Helvetica" w:hAnsi="Helvetica"/>
          <w:color w:val="000000" w:themeColor="text1"/>
          <w:sz w:val="20"/>
          <w:szCs w:val="20"/>
        </w:rPr>
        <w:t>WLAN-Umgebungen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mit geringe</w:t>
      </w:r>
      <w:r w:rsidR="00856EF0">
        <w:rPr>
          <w:rFonts w:ascii="Helvetica" w:hAnsi="Helvetica"/>
          <w:color w:val="000000" w:themeColor="text1"/>
          <w:sz w:val="20"/>
          <w:szCs w:val="20"/>
        </w:rPr>
        <w:t>r Zugriffsdichte</w:t>
      </w:r>
      <w:r w:rsidR="00D907BB">
        <w:rPr>
          <w:rFonts w:ascii="Helvetica" w:hAnsi="Helvetica"/>
          <w:color w:val="000000" w:themeColor="text1"/>
          <w:sz w:val="20"/>
          <w:szCs w:val="20"/>
        </w:rPr>
        <w:t>, beispielsweise in Arztpraxen, Restaurants</w:t>
      </w:r>
      <w:r w:rsidR="00595B2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907BB">
        <w:rPr>
          <w:rFonts w:ascii="Helvetica" w:hAnsi="Helvetica"/>
          <w:color w:val="000000" w:themeColor="text1"/>
          <w:sz w:val="20"/>
          <w:szCs w:val="20"/>
        </w:rPr>
        <w:t>oder Büroaußenstellen.</w:t>
      </w:r>
      <w:r w:rsidR="00856EF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Unser neuer </w:t>
      </w:r>
      <w:r w:rsidR="00D907BB">
        <w:rPr>
          <w:rFonts w:ascii="Helvetica" w:hAnsi="Helvetica"/>
          <w:color w:val="000000" w:themeColor="text1"/>
          <w:sz w:val="20"/>
          <w:szCs w:val="20"/>
        </w:rPr>
        <w:t>Access Point für den Innenbereich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wurde speziell für diese Anforderungen entwickelt und bietet branchenführende Sicherheit durch unsere patentierte WIPS-Technologie</w:t>
      </w:r>
      <w:r w:rsidR="00D907B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4C3C">
        <w:rPr>
          <w:rFonts w:ascii="Helvetica" w:hAnsi="Helvetica"/>
          <w:color w:val="000000" w:themeColor="text1"/>
          <w:sz w:val="20"/>
          <w:szCs w:val="20"/>
        </w:rPr>
        <w:t xml:space="preserve">gepaart mit starker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Leistung und </w:t>
      </w:r>
      <w:r w:rsidR="00C507CA">
        <w:rPr>
          <w:rFonts w:ascii="Helvetica" w:hAnsi="Helvetica"/>
          <w:color w:val="000000" w:themeColor="text1"/>
          <w:sz w:val="20"/>
          <w:szCs w:val="20"/>
        </w:rPr>
        <w:t xml:space="preserve">enormer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>Skalierbarkeit</w:t>
      </w:r>
      <w:r w:rsidR="00C507CA">
        <w:rPr>
          <w:rFonts w:ascii="Helvetica" w:hAnsi="Helvetica"/>
          <w:color w:val="000000" w:themeColor="text1"/>
          <w:sz w:val="20"/>
          <w:szCs w:val="20"/>
        </w:rPr>
        <w:t xml:space="preserve"> – 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zu einem Preis, der für Unternehmen jeder Größe </w:t>
      </w:r>
      <w:r w:rsidR="00C507CA">
        <w:rPr>
          <w:rFonts w:ascii="Helvetica" w:hAnsi="Helvetica"/>
          <w:color w:val="000000" w:themeColor="text1"/>
          <w:sz w:val="20"/>
          <w:szCs w:val="20"/>
        </w:rPr>
        <w:t>erschwinglich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ist.</w:t>
      </w:r>
      <w:r w:rsidR="00C507CA">
        <w:rPr>
          <w:rFonts w:ascii="Helvetica" w:hAnsi="Helvetica"/>
          <w:color w:val="000000" w:themeColor="text1"/>
          <w:sz w:val="20"/>
          <w:szCs w:val="20"/>
        </w:rPr>
        <w:t>“</w:t>
      </w:r>
      <w:r w:rsidR="00E50BF5" w:rsidRPr="00E50BF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7435">
        <w:rPr>
          <w:rFonts w:ascii="Helvetica" w:hAnsi="Helvetica"/>
          <w:color w:val="000000" w:themeColor="text1"/>
          <w:sz w:val="20"/>
          <w:szCs w:val="20"/>
        </w:rPr>
        <w:t>Dieser liegt bei 373 Euro</w:t>
      </w:r>
      <w:r w:rsidR="00F80A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für den AP125 allein, das Paket mit </w:t>
      </w:r>
      <w:r w:rsidR="00F80A47">
        <w:rPr>
          <w:rFonts w:ascii="Helvetica" w:hAnsi="Helvetica"/>
          <w:color w:val="000000" w:themeColor="text1"/>
          <w:sz w:val="20"/>
          <w:szCs w:val="20"/>
        </w:rPr>
        <w:t xml:space="preserve">einer Jahreslizenz für den 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Rundumschutz </w:t>
      </w:r>
      <w:r w:rsidR="00F80A47">
        <w:rPr>
          <w:rFonts w:ascii="Helvetica" w:hAnsi="Helvetica"/>
          <w:color w:val="000000" w:themeColor="text1"/>
          <w:sz w:val="20"/>
          <w:szCs w:val="20"/>
        </w:rPr>
        <w:t>im</w:t>
      </w:r>
      <w:r w:rsidR="004C7435">
        <w:rPr>
          <w:rFonts w:ascii="Helvetica" w:hAnsi="Helvetica"/>
          <w:color w:val="000000" w:themeColor="text1"/>
          <w:sz w:val="20"/>
          <w:szCs w:val="20"/>
        </w:rPr>
        <w:t xml:space="preserve"> WLAN beläuft sich auf 557 Euro.</w:t>
      </w:r>
    </w:p>
    <w:p w14:paraId="6A636958" w14:textId="409C9614" w:rsidR="00F85E4B" w:rsidRDefault="00F85E4B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52364DD0" w14:textId="08540885" w:rsidR="00E64278" w:rsidRDefault="00E64278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1AD795A2" w14:textId="77777777" w:rsidR="00E64278" w:rsidRDefault="00E64278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09A68CB7" w14:textId="60CB17F8" w:rsidR="00CF2843" w:rsidRPr="00035DC3" w:rsidRDefault="00035DC3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035DC3">
        <w:rPr>
          <w:rFonts w:ascii="Helvetica" w:hAnsi="Helvetica"/>
          <w:b/>
          <w:color w:val="000000" w:themeColor="text1"/>
          <w:sz w:val="20"/>
          <w:szCs w:val="20"/>
        </w:rPr>
        <w:lastRenderedPageBreak/>
        <w:t>Technisch bestens gerüstet</w:t>
      </w:r>
    </w:p>
    <w:p w14:paraId="3ECCEFA8" w14:textId="4E3B0BD8" w:rsidR="006552A1" w:rsidRPr="003D1E7A" w:rsidRDefault="00CF2843" w:rsidP="004200E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Der AP</w:t>
      </w:r>
      <w:r w:rsidR="00035DC3">
        <w:rPr>
          <w:rFonts w:ascii="Helvetica" w:hAnsi="Helvetica"/>
          <w:color w:val="000000" w:themeColor="text1"/>
          <w:sz w:val="20"/>
          <w:szCs w:val="20"/>
        </w:rPr>
        <w:t>125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 xml:space="preserve"> ist mit 2x2 802.11ac Wave 2 Multi-User MIMO (MU-MIMO) ausgestattet</w:t>
      </w:r>
      <w:r w:rsidR="006552A1">
        <w:rPr>
          <w:rFonts w:ascii="Helvetica" w:hAnsi="Helvetica"/>
          <w:color w:val="000000" w:themeColor="text1"/>
          <w:sz w:val="20"/>
          <w:szCs w:val="20"/>
        </w:rPr>
        <w:t xml:space="preserve"> und ermöglicht somit</w:t>
      </w:r>
      <w:r w:rsidR="00963B2C">
        <w:rPr>
          <w:rFonts w:ascii="Helvetica" w:hAnsi="Helvetica"/>
          <w:color w:val="000000" w:themeColor="text1"/>
          <w:sz w:val="20"/>
          <w:szCs w:val="20"/>
        </w:rPr>
        <w:t xml:space="preserve"> die Datenübertragung an mehrere Geräte gleichzeitig, wodurch sich das Netzwerk effektiver nutzen lässt. Er wurde speziell für Umgebung</w:t>
      </w:r>
      <w:r w:rsidR="00D85899">
        <w:rPr>
          <w:rFonts w:ascii="Helvetica" w:hAnsi="Helvetica"/>
          <w:color w:val="000000" w:themeColor="text1"/>
          <w:sz w:val="20"/>
          <w:szCs w:val="20"/>
        </w:rPr>
        <w:t>en</w:t>
      </w:r>
      <w:r w:rsidR="00963B2C">
        <w:rPr>
          <w:rFonts w:ascii="Helvetica" w:hAnsi="Helvetica"/>
          <w:color w:val="000000" w:themeColor="text1"/>
          <w:sz w:val="20"/>
          <w:szCs w:val="20"/>
        </w:rPr>
        <w:t xml:space="preserve"> mit geringeren Nutzerzahlen entwickelt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. Im 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5</w:t>
      </w:r>
      <w:r w:rsidR="00D85899">
        <w:rPr>
          <w:rFonts w:ascii="Helvetica" w:hAnsi="Helvetica"/>
          <w:color w:val="000000" w:themeColor="text1"/>
          <w:sz w:val="20"/>
          <w:szCs w:val="20"/>
        </w:rPr>
        <w:t>-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GHz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-Frequenzband sind Datenraten bis 867 MBit/s möglich, die Übertragungsrate im 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2,4</w:t>
      </w:r>
      <w:r w:rsidR="00D85899">
        <w:rPr>
          <w:rFonts w:ascii="Helvetica" w:hAnsi="Helvetica"/>
          <w:color w:val="000000" w:themeColor="text1"/>
          <w:sz w:val="20"/>
          <w:szCs w:val="20"/>
        </w:rPr>
        <w:t>-</w:t>
      </w:r>
      <w:r w:rsidR="006552A1" w:rsidRPr="006552A1">
        <w:rPr>
          <w:rFonts w:ascii="Helvetica" w:hAnsi="Helvetica"/>
          <w:color w:val="000000" w:themeColor="text1"/>
          <w:sz w:val="20"/>
          <w:szCs w:val="20"/>
        </w:rPr>
        <w:t>GHz</w:t>
      </w:r>
      <w:r w:rsidR="00DA022B">
        <w:rPr>
          <w:rFonts w:ascii="Helvetica" w:hAnsi="Helvetica"/>
          <w:color w:val="000000" w:themeColor="text1"/>
          <w:sz w:val="20"/>
          <w:szCs w:val="20"/>
        </w:rPr>
        <w:t xml:space="preserve">-Band liegt bei 300 Mbit/s. 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Die Verwaltung </w:t>
      </w:r>
      <w:r w:rsidR="00D85899">
        <w:rPr>
          <w:rFonts w:ascii="Helvetica" w:hAnsi="Helvetica"/>
          <w:color w:val="000000" w:themeColor="text1"/>
          <w:sz w:val="20"/>
          <w:szCs w:val="20"/>
        </w:rPr>
        <w:t>erfolgt wahlweise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D1E7A">
        <w:rPr>
          <w:rFonts w:ascii="Helvetica" w:hAnsi="Helvetica"/>
          <w:color w:val="000000" w:themeColor="text1"/>
          <w:sz w:val="20"/>
          <w:szCs w:val="20"/>
        </w:rPr>
        <w:t>über den</w:t>
      </w:r>
      <w:r w:rsidR="004200E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Gateway Wireless Controller oder </w:t>
      </w:r>
      <w:r w:rsidR="003D1E7A">
        <w:rPr>
          <w:rFonts w:ascii="Helvetica" w:hAnsi="Helvetica"/>
          <w:color w:val="000000" w:themeColor="text1"/>
          <w:sz w:val="20"/>
          <w:szCs w:val="20"/>
        </w:rPr>
        <w:t>via</w:t>
      </w:r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6552A1" w:rsidRPr="003D1E7A">
        <w:rPr>
          <w:rFonts w:ascii="Helvetica" w:hAnsi="Helvetica"/>
          <w:color w:val="000000" w:themeColor="text1"/>
          <w:sz w:val="20"/>
          <w:szCs w:val="20"/>
        </w:rPr>
        <w:t xml:space="preserve"> Wi-Fi Cloud</w:t>
      </w:r>
      <w:r w:rsidR="004200EA" w:rsidRPr="003D1E7A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E9DD111" w14:textId="77777777" w:rsidR="004C7435" w:rsidRPr="003D1E7A" w:rsidRDefault="004C7435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A0A52EF" w14:textId="77777777" w:rsidR="00D05383" w:rsidRPr="00D05383" w:rsidRDefault="00D05383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D05383">
        <w:rPr>
          <w:rFonts w:ascii="Helvetica" w:hAnsi="Helvetica"/>
          <w:b/>
          <w:color w:val="000000" w:themeColor="text1"/>
          <w:sz w:val="20"/>
          <w:szCs w:val="20"/>
        </w:rPr>
        <w:t>K</w:t>
      </w:r>
      <w:r w:rsidRPr="00D05383">
        <w:rPr>
          <w:rFonts w:ascii="Helvetica" w:hAnsi="Helvetica"/>
          <w:b/>
          <w:color w:val="000000" w:themeColor="text1"/>
          <w:sz w:val="20"/>
          <w:szCs w:val="20"/>
        </w:rPr>
        <w:t>leine</w:t>
      </w:r>
      <w:r w:rsidRPr="00D05383">
        <w:rPr>
          <w:rFonts w:ascii="Helvetica" w:hAnsi="Helvetica"/>
          <w:b/>
          <w:color w:val="000000" w:themeColor="text1"/>
          <w:sz w:val="20"/>
          <w:szCs w:val="20"/>
        </w:rPr>
        <w:t>s</w:t>
      </w:r>
      <w:r w:rsidRPr="00D05383">
        <w:rPr>
          <w:rFonts w:ascii="Helvetica" w:hAnsi="Helvetica"/>
          <w:b/>
          <w:color w:val="000000" w:themeColor="text1"/>
          <w:sz w:val="20"/>
          <w:szCs w:val="20"/>
        </w:rPr>
        <w:t xml:space="preserve"> Leistungswunder</w:t>
      </w:r>
    </w:p>
    <w:p w14:paraId="43B0FC47" w14:textId="3B2809BC" w:rsidR="00D33338" w:rsidRDefault="00D33338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Mit diesen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Features trifft der neue Access Point den Nerv des Marktes, wie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Jean-Pierre </w:t>
      </w:r>
      <w:proofErr w:type="spellStart"/>
      <w:r w:rsidRPr="00D33338">
        <w:rPr>
          <w:rFonts w:ascii="Helvetica" w:hAnsi="Helvetica"/>
          <w:color w:val="000000" w:themeColor="text1"/>
          <w:sz w:val="20"/>
          <w:szCs w:val="20"/>
        </w:rPr>
        <w:t>Schwickerath</w:t>
      </w:r>
      <w:proofErr w:type="spellEnd"/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>
        <w:rPr>
          <w:rFonts w:ascii="Helvetica" w:hAnsi="Helvetica"/>
          <w:color w:val="000000" w:themeColor="text1"/>
          <w:sz w:val="20"/>
          <w:szCs w:val="20"/>
        </w:rPr>
        <w:t>IT-Leiter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der HILOTEC AG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unterstreicht: </w:t>
      </w:r>
      <w:r w:rsidRPr="00D33338">
        <w:rPr>
          <w:rFonts w:ascii="Helvetica" w:hAnsi="Helvetica"/>
          <w:color w:val="000000" w:themeColor="text1"/>
          <w:sz w:val="20"/>
          <w:szCs w:val="20"/>
        </w:rPr>
        <w:t>"Wenn Kunden nach WLAN fragen, wollen sie in eine zukunftssichere Infrastruktur mit der besten verfügbaren Technologie investieren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Mit dem AP125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haben wir die perfekte Lösung für diese Anforderungen gefunden: Er hat geringe </w:t>
      </w:r>
      <w:r w:rsidR="00AA1635">
        <w:rPr>
          <w:rFonts w:ascii="Helvetica" w:hAnsi="Helvetica"/>
          <w:color w:val="000000" w:themeColor="text1"/>
          <w:sz w:val="20"/>
          <w:szCs w:val="20"/>
        </w:rPr>
        <w:t>Abmessungen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, einen attraktiven Preis und </w:t>
      </w:r>
      <w:r w:rsidR="00AA1635">
        <w:rPr>
          <w:rFonts w:ascii="Helvetica" w:hAnsi="Helvetica"/>
          <w:color w:val="000000" w:themeColor="text1"/>
          <w:sz w:val="20"/>
          <w:szCs w:val="20"/>
        </w:rPr>
        <w:t xml:space="preserve">wartet mit </w:t>
      </w:r>
      <w:r w:rsidRPr="00D33338">
        <w:rPr>
          <w:rFonts w:ascii="Helvetica" w:hAnsi="Helvetica"/>
          <w:color w:val="000000" w:themeColor="text1"/>
          <w:sz w:val="20"/>
          <w:szCs w:val="20"/>
        </w:rPr>
        <w:t>einfache</w:t>
      </w:r>
      <w:r w:rsidR="00AA1635">
        <w:rPr>
          <w:rFonts w:ascii="Helvetica" w:hAnsi="Helvetica"/>
          <w:color w:val="000000" w:themeColor="text1"/>
          <w:sz w:val="20"/>
          <w:szCs w:val="20"/>
        </w:rPr>
        <w:t>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Installation, Konfiguration und Verwaltung des gesamten Netzwerks </w:t>
      </w:r>
      <w:r w:rsidR="00AA1635">
        <w:rPr>
          <w:rFonts w:ascii="Helvetica" w:hAnsi="Helvetica"/>
          <w:color w:val="000000" w:themeColor="text1"/>
          <w:sz w:val="20"/>
          <w:szCs w:val="20"/>
        </w:rPr>
        <w:t>über die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Wi-Fi-Cloud von </w:t>
      </w:r>
      <w:proofErr w:type="spellStart"/>
      <w:r w:rsidRPr="00D3333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A1635">
        <w:rPr>
          <w:rFonts w:ascii="Helvetica" w:hAnsi="Helvetica"/>
          <w:color w:val="000000" w:themeColor="text1"/>
          <w:sz w:val="20"/>
          <w:szCs w:val="20"/>
        </w:rPr>
        <w:t xml:space="preserve"> auf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. Mit diesem </w:t>
      </w:r>
      <w:r w:rsidR="002D4B30">
        <w:rPr>
          <w:rFonts w:ascii="Helvetica" w:hAnsi="Helvetica"/>
          <w:color w:val="000000" w:themeColor="text1"/>
          <w:sz w:val="20"/>
          <w:szCs w:val="20"/>
        </w:rPr>
        <w:t>k</w:t>
      </w:r>
      <w:r w:rsidR="00961D3E">
        <w:rPr>
          <w:rFonts w:ascii="Helvetica" w:hAnsi="Helvetica"/>
          <w:color w:val="000000" w:themeColor="text1"/>
          <w:sz w:val="20"/>
          <w:szCs w:val="20"/>
        </w:rPr>
        <w:t>leinen Leistungswunder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können wir ein hochwertiges </w:t>
      </w:r>
      <w:r w:rsidR="00961D3E">
        <w:rPr>
          <w:rFonts w:ascii="Helvetica" w:hAnsi="Helvetica"/>
          <w:color w:val="000000" w:themeColor="text1"/>
          <w:sz w:val="20"/>
          <w:szCs w:val="20"/>
        </w:rPr>
        <w:t>WLAN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liefern</w:t>
      </w:r>
      <w:r w:rsidR="002D4B30">
        <w:rPr>
          <w:rFonts w:ascii="Helvetica" w:hAnsi="Helvetica"/>
          <w:color w:val="000000" w:themeColor="text1"/>
          <w:sz w:val="20"/>
          <w:szCs w:val="20"/>
        </w:rPr>
        <w:t xml:space="preserve">, das </w:t>
      </w:r>
      <w:r w:rsidR="00F53655">
        <w:rPr>
          <w:rFonts w:ascii="Helvetica" w:hAnsi="Helvetica"/>
          <w:color w:val="000000" w:themeColor="text1"/>
          <w:sz w:val="20"/>
          <w:szCs w:val="20"/>
        </w:rPr>
        <w:t>dank</w:t>
      </w:r>
      <w:r w:rsidRPr="00D33338">
        <w:rPr>
          <w:rFonts w:ascii="Helvetica" w:hAnsi="Helvetica"/>
          <w:color w:val="000000" w:themeColor="text1"/>
          <w:sz w:val="20"/>
          <w:szCs w:val="20"/>
        </w:rPr>
        <w:t xml:space="preserve"> WIPS </w:t>
      </w:r>
      <w:r w:rsidR="002D4B30">
        <w:rPr>
          <w:rFonts w:ascii="Helvetica" w:hAnsi="Helvetica"/>
          <w:color w:val="000000" w:themeColor="text1"/>
          <w:sz w:val="20"/>
          <w:szCs w:val="20"/>
        </w:rPr>
        <w:t xml:space="preserve">umfassend abgesichert ist und Kunden auch noch in vielen Jahren </w:t>
      </w:r>
      <w:r w:rsidR="00515B07">
        <w:rPr>
          <w:rFonts w:ascii="Helvetica" w:hAnsi="Helvetica"/>
          <w:color w:val="000000" w:themeColor="text1"/>
          <w:sz w:val="20"/>
          <w:szCs w:val="20"/>
        </w:rPr>
        <w:t>glücklich machen wird</w:t>
      </w:r>
      <w:r w:rsidRPr="00D33338">
        <w:rPr>
          <w:rFonts w:ascii="Helvetica" w:hAnsi="Helvetica"/>
          <w:color w:val="000000" w:themeColor="text1"/>
          <w:sz w:val="20"/>
          <w:szCs w:val="20"/>
        </w:rPr>
        <w:t>."</w:t>
      </w:r>
    </w:p>
    <w:p w14:paraId="6E339D1F" w14:textId="4D1FA94B" w:rsidR="00B67986" w:rsidRDefault="00B67986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A6DDD03" w14:textId="15C55FE9" w:rsidR="003A3BDA" w:rsidRPr="003A3BDA" w:rsidRDefault="003A3BDA" w:rsidP="003A3BDA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3A3BDA">
        <w:rPr>
          <w:rFonts w:ascii="Helvetica" w:hAnsi="Helvetica"/>
          <w:b/>
          <w:color w:val="000000" w:themeColor="text1"/>
          <w:sz w:val="20"/>
          <w:szCs w:val="20"/>
        </w:rPr>
        <w:t xml:space="preserve">Sicheres WLAN als </w:t>
      </w:r>
      <w:r w:rsidR="00D21128">
        <w:rPr>
          <w:rFonts w:ascii="Helvetica" w:hAnsi="Helvetica"/>
          <w:b/>
          <w:color w:val="000000" w:themeColor="text1"/>
          <w:sz w:val="20"/>
          <w:szCs w:val="20"/>
        </w:rPr>
        <w:t>Standard etablieren</w:t>
      </w:r>
    </w:p>
    <w:p w14:paraId="73C486B7" w14:textId="0217E6E2" w:rsidR="003A3BDA" w:rsidRPr="003A3BDA" w:rsidRDefault="003A3BDA" w:rsidP="003A3BD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Mit dem AP125 lässt sich das Konzept des sogenannten </w:t>
      </w:r>
      <w:r w:rsidR="00D21128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Trusted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Wireless Environment</w:t>
      </w:r>
      <w:r w:rsidR="00D21128">
        <w:rPr>
          <w:rFonts w:ascii="Helvetica" w:hAnsi="Helvetica"/>
          <w:color w:val="000000" w:themeColor="text1"/>
          <w:sz w:val="20"/>
          <w:szCs w:val="20"/>
        </w:rPr>
        <w:t>“</w:t>
      </w:r>
      <w:r>
        <w:rPr>
          <w:rFonts w:ascii="Helvetica" w:hAnsi="Helvetica"/>
          <w:color w:val="000000" w:themeColor="text1"/>
          <w:sz w:val="20"/>
          <w:szCs w:val="20"/>
        </w:rPr>
        <w:t xml:space="preserve"> nahtlos umsetzen. Unternehmen können auf nachhaltigen WLAN-Schutz vertrauen: </w:t>
      </w:r>
      <w:r w:rsidR="00D21128">
        <w:rPr>
          <w:rFonts w:ascii="Helvetica" w:hAnsi="Helvetica"/>
          <w:color w:val="000000" w:themeColor="text1"/>
          <w:sz w:val="20"/>
          <w:szCs w:val="20"/>
        </w:rPr>
        <w:t xml:space="preserve">Die sechs wichtigsten WLAN-Bedrohungen werden automatisch erkannt und verhindert. Zudem profitieren Anwender von hoher Leistung und Skalierbarkeit. Ein klarer Vorteil ist dabei, dass die WLAN-Produkte von </w:t>
      </w:r>
      <w:proofErr w:type="spellStart"/>
      <w:r w:rsidR="00D211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D21128">
        <w:rPr>
          <w:rFonts w:ascii="Helvetica" w:hAnsi="Helvetica"/>
          <w:color w:val="000000" w:themeColor="text1"/>
          <w:sz w:val="20"/>
          <w:szCs w:val="20"/>
        </w:rPr>
        <w:t xml:space="preserve"> kompatibel zu vielen weiteren Marktlösungen sind</w:t>
      </w:r>
      <w:r w:rsidR="00081F9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876D7">
        <w:rPr>
          <w:rFonts w:ascii="Helvetica" w:hAnsi="Helvetica"/>
          <w:color w:val="000000" w:themeColor="text1"/>
          <w:sz w:val="20"/>
          <w:szCs w:val="20"/>
        </w:rPr>
        <w:t xml:space="preserve">Auf diese Weise können Unternehmen bestehende WLAN-Strukturen einfach um die Sicherheitsfunktionalität auf Basis des WIPS von </w:t>
      </w:r>
      <w:proofErr w:type="spellStart"/>
      <w:r w:rsidR="00A876D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A876D7">
        <w:rPr>
          <w:rFonts w:ascii="Helvetica" w:hAnsi="Helvetica"/>
          <w:color w:val="000000" w:themeColor="text1"/>
          <w:sz w:val="20"/>
          <w:szCs w:val="20"/>
        </w:rPr>
        <w:t xml:space="preserve"> ergänzen, ohne jeden bereits vorhandenen Access Point im Netzwerk austauschen bzw. ersetzen zu müssen.</w:t>
      </w:r>
    </w:p>
    <w:p w14:paraId="55711763" w14:textId="77777777" w:rsidR="003A3BDA" w:rsidRPr="003A3BDA" w:rsidRDefault="003A3BDA" w:rsidP="003A3BD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B42F5C6" w14:textId="765643B2" w:rsidR="00F53655" w:rsidRPr="004D5F66" w:rsidRDefault="00A876D7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r w:rsidRPr="004D5F66">
        <w:rPr>
          <w:rFonts w:ascii="Helvetica" w:hAnsi="Helvetica"/>
          <w:b/>
          <w:color w:val="000000" w:themeColor="text1"/>
          <w:sz w:val="20"/>
          <w:szCs w:val="20"/>
        </w:rPr>
        <w:t>Mehr</w:t>
      </w:r>
      <w:r w:rsidR="004D5F66" w:rsidRPr="004D5F66">
        <w:rPr>
          <w:rFonts w:ascii="Helvetica" w:hAnsi="Helvetica"/>
          <w:b/>
          <w:color w:val="000000" w:themeColor="text1"/>
          <w:sz w:val="20"/>
          <w:szCs w:val="20"/>
        </w:rPr>
        <w:t xml:space="preserve"> als nur sicher</w:t>
      </w:r>
    </w:p>
    <w:p w14:paraId="5C118C17" w14:textId="6EED7343" w:rsidR="00E50BF5" w:rsidRPr="00A602F7" w:rsidRDefault="004D5F66" w:rsidP="00E50BF5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BB1A90">
        <w:rPr>
          <w:rFonts w:ascii="Helvetica" w:hAnsi="Helvetica"/>
          <w:color w:val="000000" w:themeColor="text1"/>
          <w:sz w:val="20"/>
          <w:szCs w:val="20"/>
        </w:rPr>
        <w:t xml:space="preserve">Der Leistungsumfang der </w:t>
      </w:r>
      <w:proofErr w:type="spellStart"/>
      <w:r w:rsidRPr="00BB1A90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BB1A90">
        <w:rPr>
          <w:rFonts w:ascii="Helvetica" w:hAnsi="Helvetica"/>
          <w:color w:val="000000" w:themeColor="text1"/>
          <w:sz w:val="20"/>
          <w:szCs w:val="20"/>
        </w:rPr>
        <w:t xml:space="preserve"> Wi-Fi Cloud geht über die effektive 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Bedrohungsabwehr 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noch 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hinaus. </w:t>
      </w:r>
      <w:r w:rsidR="00D85899">
        <w:rPr>
          <w:rFonts w:ascii="Helvetica" w:hAnsi="Helvetica"/>
          <w:color w:val="000000" w:themeColor="text1"/>
          <w:sz w:val="20"/>
          <w:szCs w:val="20"/>
        </w:rPr>
        <w:t>So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lassen sich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>via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Cloud-Lösung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 auch ansprechende</w:t>
      </w:r>
      <w:r w:rsidR="002B0FA4" w:rsidRPr="00A602F7">
        <w:rPr>
          <w:rFonts w:ascii="Helvetica" w:hAnsi="Helvetica"/>
          <w:color w:val="000000" w:themeColor="text1"/>
          <w:sz w:val="20"/>
          <w:szCs w:val="20"/>
        </w:rPr>
        <w:t xml:space="preserve">  </w:t>
      </w:r>
    </w:p>
    <w:p w14:paraId="73202415" w14:textId="6116DBA7" w:rsidR="004D5F66" w:rsidRDefault="004D5F66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  <w:proofErr w:type="spellStart"/>
      <w:r w:rsidRPr="00A602F7">
        <w:rPr>
          <w:rFonts w:ascii="Helvetica" w:hAnsi="Helvetica"/>
          <w:color w:val="000000" w:themeColor="text1"/>
          <w:sz w:val="20"/>
          <w:szCs w:val="20"/>
        </w:rPr>
        <w:t>Captive</w:t>
      </w:r>
      <w:proofErr w:type="spellEnd"/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-Portale </w:t>
      </w:r>
      <w:r w:rsidR="003D34EB">
        <w:rPr>
          <w:rFonts w:ascii="Helvetica" w:hAnsi="Helvetica"/>
          <w:color w:val="000000" w:themeColor="text1"/>
          <w:sz w:val="20"/>
          <w:szCs w:val="20"/>
        </w:rPr>
        <w:t>inklusive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Authentifizierung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>per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Facebook, Twitter, SMS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 oder</w:t>
      </w:r>
      <w:r w:rsidRPr="00A602F7">
        <w:rPr>
          <w:rFonts w:ascii="Helvetica" w:hAnsi="Helvetica"/>
          <w:color w:val="000000" w:themeColor="text1"/>
          <w:sz w:val="20"/>
          <w:szCs w:val="20"/>
        </w:rPr>
        <w:t xml:space="preserve"> E-Mail </w:t>
      </w:r>
      <w:r w:rsidR="00BB1A90" w:rsidRPr="00A602F7">
        <w:rPr>
          <w:rFonts w:ascii="Helvetica" w:hAnsi="Helvetica"/>
          <w:color w:val="000000" w:themeColor="text1"/>
          <w:sz w:val="20"/>
          <w:szCs w:val="20"/>
        </w:rPr>
        <w:t xml:space="preserve">umsetzen. 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Effektive </w:t>
      </w:r>
      <w:r w:rsidR="00A602F7" w:rsidRPr="00A602F7">
        <w:rPr>
          <w:rFonts w:ascii="Helvetica" w:hAnsi="Helvetica"/>
          <w:color w:val="000000" w:themeColor="text1"/>
          <w:sz w:val="20"/>
          <w:szCs w:val="20"/>
        </w:rPr>
        <w:t xml:space="preserve">Standortanalysen 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zur genauen Verortung der Nutzer </w:t>
      </w:r>
      <w:r w:rsidR="003D34EB">
        <w:rPr>
          <w:rFonts w:ascii="Helvetica" w:hAnsi="Helvetica"/>
          <w:color w:val="000000" w:themeColor="text1"/>
          <w:sz w:val="20"/>
          <w:szCs w:val="20"/>
        </w:rPr>
        <w:t>ergänzen</w:t>
      </w:r>
      <w:r w:rsidR="00A602F7">
        <w:rPr>
          <w:rFonts w:ascii="Helvetica" w:hAnsi="Helvetica"/>
          <w:color w:val="000000" w:themeColor="text1"/>
          <w:sz w:val="20"/>
          <w:szCs w:val="20"/>
        </w:rPr>
        <w:t xml:space="preserve"> das Spektrum. IT-Administratoren sind zudem jederzeit zum Funktionsstatus des WLAN im Bilde und können umgehend Gegenmaßnahmen einleiten, falls doch mal was hakt.</w:t>
      </w:r>
      <w:r w:rsidR="00A602F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</w:p>
    <w:p w14:paraId="1E0F981D" w14:textId="574B60EF" w:rsidR="000664BC" w:rsidRDefault="000664BC" w:rsidP="00E50BF5">
      <w:pPr>
        <w:spacing w:line="288" w:lineRule="auto"/>
        <w:ind w:right="1247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09E4D1ED" w14:textId="575EDBCA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color w:val="000000" w:themeColor="text1"/>
          <w:sz w:val="20"/>
          <w:szCs w:val="20"/>
          <w:lang w:eastAsia="de-DE"/>
        </w:rPr>
        <w:t>Zusätzliches Informationsmaterial:</w:t>
      </w:r>
    </w:p>
    <w:p w14:paraId="6D22C6B9" w14:textId="17A58244" w:rsidR="00262495" w:rsidRPr="00437E4C" w:rsidRDefault="00262495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8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Datenblatt AP125</w:t>
        </w:r>
      </w:hyperlink>
    </w:p>
    <w:p w14:paraId="3914C666" w14:textId="58E495F2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9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E-Book: Leitfaden für sicheres WLAN</w:t>
        </w:r>
      </w:hyperlink>
    </w:p>
    <w:p w14:paraId="426B1A64" w14:textId="29365AC7" w:rsidR="00BF0998" w:rsidRPr="00437E4C" w:rsidRDefault="00BF0998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0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E-Book: WLAN für KMU</w:t>
        </w:r>
      </w:hyperlink>
    </w:p>
    <w:p w14:paraId="2545403D" w14:textId="0D528755" w:rsidR="00262495" w:rsidRPr="00437E4C" w:rsidRDefault="00262495" w:rsidP="00BF0998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1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Videos: Wi-Fi Cloud</w:t>
        </w:r>
      </w:hyperlink>
    </w:p>
    <w:p w14:paraId="60ABF4B5" w14:textId="0E80B607" w:rsidR="00262495" w:rsidRPr="00437E4C" w:rsidRDefault="00262495" w:rsidP="0026249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2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Broschüre: Sicheres, </w:t>
        </w:r>
        <w:proofErr w:type="spellStart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cloudverwaltetes</w:t>
        </w:r>
        <w:proofErr w:type="spellEnd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 WLAN</w:t>
        </w:r>
      </w:hyperlink>
    </w:p>
    <w:p w14:paraId="7AD3EF8C" w14:textId="0A7F5FC5" w:rsidR="00262495" w:rsidRPr="00437E4C" w:rsidRDefault="00262495" w:rsidP="0026249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- </w:t>
      </w:r>
      <w:hyperlink r:id="rId13" w:history="1"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Online-Demo: Wi-Fi Cloud</w:t>
        </w:r>
      </w:hyperlink>
    </w:p>
    <w:p w14:paraId="4672CBF8" w14:textId="77777777" w:rsidR="00595B25" w:rsidRDefault="00262495" w:rsidP="00595B2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lastRenderedPageBreak/>
        <w:t xml:space="preserve">- </w:t>
      </w:r>
      <w:hyperlink r:id="rId14" w:history="1">
        <w:proofErr w:type="spellStart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>Trusted</w:t>
        </w:r>
        <w:proofErr w:type="spellEnd"/>
        <w:r w:rsidRPr="00437E4C">
          <w:rPr>
            <w:rFonts w:eastAsia="MS Mincho"/>
            <w:b w:val="0"/>
            <w:color w:val="000000" w:themeColor="text1"/>
            <w:sz w:val="20"/>
            <w:szCs w:val="20"/>
            <w:lang w:eastAsia="de-DE"/>
          </w:rPr>
          <w:t xml:space="preserve"> Wireless Environment</w:t>
        </w:r>
      </w:hyperlink>
      <w:r w:rsidRPr="00437E4C">
        <w:rPr>
          <w:rFonts w:eastAsia="MS Mincho"/>
          <w:b w:val="0"/>
          <w:color w:val="000000" w:themeColor="text1"/>
          <w:sz w:val="20"/>
          <w:szCs w:val="20"/>
          <w:lang w:eastAsia="de-DE"/>
        </w:rPr>
        <w:t xml:space="preserve"> </w:t>
      </w:r>
    </w:p>
    <w:p w14:paraId="333B3B27" w14:textId="79F8521B" w:rsidR="00E332F8" w:rsidRPr="00595B25" w:rsidRDefault="00E332F8" w:rsidP="00595B25">
      <w:pPr>
        <w:pStyle w:val="Textkrper"/>
        <w:spacing w:line="288" w:lineRule="auto"/>
        <w:ind w:right="1135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E332F8" w14:paraId="5AB996AB" w14:textId="77777777" w:rsidTr="00DE068C">
        <w:trPr>
          <w:trHeight w:val="1985"/>
        </w:trPr>
        <w:tc>
          <w:tcPr>
            <w:tcW w:w="3686" w:type="dxa"/>
          </w:tcPr>
          <w:p w14:paraId="025925A8" w14:textId="77777777" w:rsidR="00E332F8" w:rsidRDefault="00E332F8" w:rsidP="00DE068C">
            <w:pPr>
              <w:pStyle w:val="Kopfzeile"/>
              <w:ind w:right="-141"/>
            </w:pPr>
            <w:r>
              <w:t xml:space="preserve">            </w:t>
            </w:r>
          </w:p>
          <w:p w14:paraId="31065362" w14:textId="7DA2CA20" w:rsidR="00E332F8" w:rsidRDefault="00B521DA" w:rsidP="00DE068C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5948ED3" wp14:editId="38047D23">
                  <wp:extent cx="949234" cy="949234"/>
                  <wp:effectExtent l="0" t="0" r="381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P125_Front_klein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690" cy="95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32F8" w:rsidRPr="005D62CF" w14:paraId="5706B081" w14:textId="77777777" w:rsidTr="00DE068C">
        <w:trPr>
          <w:trHeight w:val="544"/>
        </w:trPr>
        <w:tc>
          <w:tcPr>
            <w:tcW w:w="3686" w:type="dxa"/>
          </w:tcPr>
          <w:p w14:paraId="1CD5F437" w14:textId="5A20939B" w:rsidR="00E332F8" w:rsidRPr="00996A56" w:rsidRDefault="00E332F8" w:rsidP="00DE068C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AP125</w:t>
            </w:r>
          </w:p>
        </w:tc>
      </w:tr>
    </w:tbl>
    <w:p w14:paraId="36AE2C7D" w14:textId="77777777" w:rsidR="00E332F8" w:rsidRPr="00996A56" w:rsidRDefault="00E332F8" w:rsidP="00E332F8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  <w:lang w:val="en-US"/>
        </w:rPr>
      </w:pPr>
    </w:p>
    <w:p w14:paraId="156F54F1" w14:textId="77777777" w:rsidR="00E332F8" w:rsidRPr="00327345" w:rsidRDefault="00E332F8" w:rsidP="00E332F8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  <w:lang w:val="en-US"/>
        </w:rPr>
      </w:pPr>
    </w:p>
    <w:p w14:paraId="76D2C47E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50438D43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6E53EB68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1BF59AA5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3365724B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51FCF254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69F39BEC" w14:textId="77777777" w:rsidR="00035DC3" w:rsidRDefault="00035DC3" w:rsidP="00E332F8">
      <w:pPr>
        <w:spacing w:line="288" w:lineRule="auto"/>
        <w:rPr>
          <w:rFonts w:ascii="Helvetica" w:hAnsi="Helvetica"/>
          <w:sz w:val="20"/>
          <w:szCs w:val="20"/>
        </w:rPr>
      </w:pPr>
    </w:p>
    <w:p w14:paraId="22B92132" w14:textId="6FE97327" w:rsidR="00E332F8" w:rsidRPr="00E332F8" w:rsidRDefault="00E332F8" w:rsidP="00E332F8">
      <w:pPr>
        <w:spacing w:line="288" w:lineRule="auto"/>
        <w:rPr>
          <w:rFonts w:ascii="Times New Roman" w:eastAsia="Times New Roman" w:hAnsi="Times New Roman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proofErr w:type="spellStart"/>
      <w:r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AP125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D05383">
        <w:trPr>
          <w:trHeight w:val="2108"/>
        </w:trPr>
        <w:tc>
          <w:tcPr>
            <w:tcW w:w="4606" w:type="dxa"/>
          </w:tcPr>
          <w:p w14:paraId="25E0B59A" w14:textId="36467D43" w:rsidR="006F3C2D" w:rsidRPr="00D05383" w:rsidRDefault="008B4BBB" w:rsidP="00D0538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  <w:r w:rsidR="00D05383">
              <w:rPr>
                <w:bCs/>
                <w:color w:val="000000" w:themeColor="text1"/>
                <w:sz w:val="16"/>
                <w:lang w:val="en-US"/>
              </w:rPr>
              <w:br/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  <w:r w:rsidR="00D05383">
              <w:rPr>
                <w:color w:val="000000" w:themeColor="text1"/>
                <w:spacing w:val="-2"/>
                <w:sz w:val="16"/>
                <w:lang w:val="en-US"/>
              </w:rPr>
              <w:br/>
            </w:r>
            <w:r w:rsidR="000E0BA1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0E0BA1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0E0BA1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0E0BA1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0E0BA1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  <w:r w:rsidR="00D05383">
              <w:rPr>
                <w:color w:val="000000" w:themeColor="text1"/>
                <w:spacing w:val="-2"/>
                <w:sz w:val="16"/>
                <w:lang w:val="en-US"/>
              </w:rPr>
              <w:br/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  <w:r w:rsidR="00D05383">
              <w:rPr>
                <w:color w:val="000000" w:themeColor="text1"/>
                <w:spacing w:val="-2"/>
                <w:sz w:val="16"/>
              </w:rPr>
              <w:br/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  <w:r w:rsidR="00D05383">
              <w:rPr>
                <w:color w:val="000000" w:themeColor="text1"/>
                <w:spacing w:val="-2"/>
                <w:sz w:val="16"/>
              </w:rPr>
              <w:br/>
            </w:r>
            <w:hyperlink r:id="rId16" w:history="1">
              <w:r w:rsidR="00D05383" w:rsidRPr="002B4879">
                <w:rPr>
                  <w:rStyle w:val="Hyperlink"/>
                  <w:b w:val="0"/>
                  <w:spacing w:val="-2"/>
                  <w:sz w:val="16"/>
                  <w:szCs w:val="16"/>
                </w:rPr>
                <w:t>paul.moll@watchguard.com</w:t>
              </w:r>
            </w:hyperlink>
            <w:r w:rsidR="00D05383">
              <w:rPr>
                <w:color w:val="000000" w:themeColor="text1"/>
                <w:spacing w:val="-2"/>
                <w:sz w:val="16"/>
              </w:rPr>
              <w:br/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5FFB9C6B" w14:textId="26387B3D" w:rsidR="006F3C2D" w:rsidRPr="00D05383" w:rsidRDefault="006F3C2D" w:rsidP="00D0538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  <w:r w:rsidR="00D05383">
              <w:rPr>
                <w:bCs/>
                <w:color w:val="000000" w:themeColor="text1"/>
                <w:sz w:val="16"/>
              </w:rPr>
              <w:br/>
            </w:r>
            <w:proofErr w:type="spellStart"/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  <w:t>Georg Dutzi</w:t>
            </w:r>
            <w:r w:rsidR="00D05383">
              <w:rPr>
                <w:color w:val="000000" w:themeColor="text1"/>
                <w:spacing w:val="-2"/>
                <w:sz w:val="16"/>
              </w:rPr>
              <w:br/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</w:t>
            </w:r>
            <w:r w:rsidR="00CB58E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, </w:t>
            </w:r>
            <w:bookmarkStart w:id="0" w:name="_GoBack"/>
            <w:bookmarkEnd w:id="0"/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t>A-1080 Wien</w:t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9076148-10</w:t>
            </w:r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hyperlink r:id="rId17" w:history="1">
              <w:r w:rsidR="00D05383" w:rsidRPr="002B4879">
                <w:rPr>
                  <w:rStyle w:val="Hyperlink"/>
                  <w:b w:val="0"/>
                  <w:spacing w:val="-2"/>
                  <w:sz w:val="16"/>
                  <w:szCs w:val="16"/>
                </w:rPr>
                <w:t>gd@press-n-relations.at</w:t>
              </w:r>
            </w:hyperlink>
            <w:r w:rsidR="00D0538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  <w:t>www.press-n-relations.com</w:t>
            </w:r>
          </w:p>
        </w:tc>
      </w:tr>
    </w:tbl>
    <w:p w14:paraId="2265B855" w14:textId="77777777" w:rsidR="00A73DA8" w:rsidRDefault="00A73DA8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029ED533" w:rsidR="0094282C" w:rsidRPr="00E224AF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E224AF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E224AF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E224AF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E224AF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3444CE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E224AF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E224AF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8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9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0" w:history="1"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21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</w:t>
      </w:r>
      <w:proofErr w:type="spellStart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22" w:history="1">
        <w:r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E224AF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E224AF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D7046E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2" w:bottom="12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CF56E" w14:textId="77777777" w:rsidR="00CE651C" w:rsidRDefault="00CE651C">
      <w:r>
        <w:separator/>
      </w:r>
    </w:p>
  </w:endnote>
  <w:endnote w:type="continuationSeparator" w:id="0">
    <w:p w14:paraId="7DA933E9" w14:textId="77777777" w:rsidR="00CE651C" w:rsidRDefault="00CE6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Segoe UI"/>
    <w:panose1 w:val="020B06000405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9B0B3" w14:textId="77777777" w:rsidR="00CE651C" w:rsidRDefault="00CE651C">
      <w:r>
        <w:separator/>
      </w:r>
    </w:p>
  </w:footnote>
  <w:footnote w:type="continuationSeparator" w:id="0">
    <w:p w14:paraId="408BB0AD" w14:textId="77777777" w:rsidR="00CE651C" w:rsidRDefault="00CE6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AFE"/>
    <w:multiLevelType w:val="hybridMultilevel"/>
    <w:tmpl w:val="E85245BC"/>
    <w:lvl w:ilvl="0" w:tplc="C8248104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44985"/>
    <w:multiLevelType w:val="hybridMultilevel"/>
    <w:tmpl w:val="8DB28C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D55"/>
    <w:rsid w:val="000343FA"/>
    <w:rsid w:val="000354FC"/>
    <w:rsid w:val="00035DC3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4BC"/>
    <w:rsid w:val="00066966"/>
    <w:rsid w:val="00066BC3"/>
    <w:rsid w:val="00066F53"/>
    <w:rsid w:val="000675B2"/>
    <w:rsid w:val="00067875"/>
    <w:rsid w:val="000702BB"/>
    <w:rsid w:val="00070D6D"/>
    <w:rsid w:val="00071279"/>
    <w:rsid w:val="000715E6"/>
    <w:rsid w:val="00071B35"/>
    <w:rsid w:val="00071CC4"/>
    <w:rsid w:val="00074C3C"/>
    <w:rsid w:val="000751B1"/>
    <w:rsid w:val="000757AB"/>
    <w:rsid w:val="00075895"/>
    <w:rsid w:val="00075949"/>
    <w:rsid w:val="000773B2"/>
    <w:rsid w:val="000779D4"/>
    <w:rsid w:val="0008099A"/>
    <w:rsid w:val="00081080"/>
    <w:rsid w:val="00081E9D"/>
    <w:rsid w:val="00081F9E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3D7"/>
    <w:rsid w:val="000B7733"/>
    <w:rsid w:val="000B7C17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41E"/>
    <w:rsid w:val="000D16B0"/>
    <w:rsid w:val="000D20B9"/>
    <w:rsid w:val="000D2801"/>
    <w:rsid w:val="000D38D5"/>
    <w:rsid w:val="000D3D44"/>
    <w:rsid w:val="000D44B6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39B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CE4"/>
    <w:rsid w:val="000E66FA"/>
    <w:rsid w:val="000E710F"/>
    <w:rsid w:val="000E7158"/>
    <w:rsid w:val="000E77BC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6F1"/>
    <w:rsid w:val="00101987"/>
    <w:rsid w:val="00101D65"/>
    <w:rsid w:val="00102631"/>
    <w:rsid w:val="00103534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FA8"/>
    <w:rsid w:val="0011416B"/>
    <w:rsid w:val="0011475F"/>
    <w:rsid w:val="00114ED8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95B"/>
    <w:rsid w:val="00121B4B"/>
    <w:rsid w:val="001221EF"/>
    <w:rsid w:val="0012273F"/>
    <w:rsid w:val="00122BC0"/>
    <w:rsid w:val="00123A7B"/>
    <w:rsid w:val="00123CF5"/>
    <w:rsid w:val="00125EF6"/>
    <w:rsid w:val="00125F5A"/>
    <w:rsid w:val="00125FEF"/>
    <w:rsid w:val="00126A8D"/>
    <w:rsid w:val="00127EC4"/>
    <w:rsid w:val="00130053"/>
    <w:rsid w:val="001304D8"/>
    <w:rsid w:val="00132895"/>
    <w:rsid w:val="00132DEC"/>
    <w:rsid w:val="00133454"/>
    <w:rsid w:val="00133613"/>
    <w:rsid w:val="0013369E"/>
    <w:rsid w:val="00133A89"/>
    <w:rsid w:val="00133B1A"/>
    <w:rsid w:val="00134114"/>
    <w:rsid w:val="001345DC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ED4"/>
    <w:rsid w:val="00144F8D"/>
    <w:rsid w:val="00145D7C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2FC"/>
    <w:rsid w:val="001651AC"/>
    <w:rsid w:val="00165F52"/>
    <w:rsid w:val="0016747C"/>
    <w:rsid w:val="00170058"/>
    <w:rsid w:val="00170EEF"/>
    <w:rsid w:val="001739CE"/>
    <w:rsid w:val="00173C3F"/>
    <w:rsid w:val="00173E3A"/>
    <w:rsid w:val="00174911"/>
    <w:rsid w:val="001753F3"/>
    <w:rsid w:val="00175FE8"/>
    <w:rsid w:val="00176071"/>
    <w:rsid w:val="001775F7"/>
    <w:rsid w:val="0017765A"/>
    <w:rsid w:val="00177895"/>
    <w:rsid w:val="00177B9B"/>
    <w:rsid w:val="00177C95"/>
    <w:rsid w:val="001802B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1B26"/>
    <w:rsid w:val="00192388"/>
    <w:rsid w:val="00192633"/>
    <w:rsid w:val="001935D6"/>
    <w:rsid w:val="00193664"/>
    <w:rsid w:val="00193F3B"/>
    <w:rsid w:val="001947F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A7DC5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5C1"/>
    <w:rsid w:val="001C3D68"/>
    <w:rsid w:val="001C3EF0"/>
    <w:rsid w:val="001C4059"/>
    <w:rsid w:val="001C469A"/>
    <w:rsid w:val="001C489E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1F7C3A"/>
    <w:rsid w:val="0020002F"/>
    <w:rsid w:val="00200C99"/>
    <w:rsid w:val="00201027"/>
    <w:rsid w:val="0020153E"/>
    <w:rsid w:val="002029F1"/>
    <w:rsid w:val="002032AC"/>
    <w:rsid w:val="00203508"/>
    <w:rsid w:val="00206650"/>
    <w:rsid w:val="00207E2D"/>
    <w:rsid w:val="00207EBA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5DEE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C52"/>
    <w:rsid w:val="00234EC2"/>
    <w:rsid w:val="00235533"/>
    <w:rsid w:val="002366BA"/>
    <w:rsid w:val="0023731E"/>
    <w:rsid w:val="00237E94"/>
    <w:rsid w:val="00240A4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495"/>
    <w:rsid w:val="00262656"/>
    <w:rsid w:val="002626C6"/>
    <w:rsid w:val="00263AA3"/>
    <w:rsid w:val="00263B41"/>
    <w:rsid w:val="00265463"/>
    <w:rsid w:val="0026683D"/>
    <w:rsid w:val="0026686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709A"/>
    <w:rsid w:val="002977A5"/>
    <w:rsid w:val="00297D32"/>
    <w:rsid w:val="002A0689"/>
    <w:rsid w:val="002A4193"/>
    <w:rsid w:val="002A41A4"/>
    <w:rsid w:val="002A442C"/>
    <w:rsid w:val="002A47E3"/>
    <w:rsid w:val="002A6ACC"/>
    <w:rsid w:val="002A79C4"/>
    <w:rsid w:val="002A7FB0"/>
    <w:rsid w:val="002B01A9"/>
    <w:rsid w:val="002B0932"/>
    <w:rsid w:val="002B0FA4"/>
    <w:rsid w:val="002B1C2C"/>
    <w:rsid w:val="002B238C"/>
    <w:rsid w:val="002B30FA"/>
    <w:rsid w:val="002B5616"/>
    <w:rsid w:val="002B5E3A"/>
    <w:rsid w:val="002B663F"/>
    <w:rsid w:val="002B6A01"/>
    <w:rsid w:val="002B6DE4"/>
    <w:rsid w:val="002B70F8"/>
    <w:rsid w:val="002B7740"/>
    <w:rsid w:val="002C1B98"/>
    <w:rsid w:val="002C2223"/>
    <w:rsid w:val="002C267D"/>
    <w:rsid w:val="002C3B1B"/>
    <w:rsid w:val="002C575B"/>
    <w:rsid w:val="002C6AA9"/>
    <w:rsid w:val="002C6AC8"/>
    <w:rsid w:val="002C6FF8"/>
    <w:rsid w:val="002C7937"/>
    <w:rsid w:val="002D02ED"/>
    <w:rsid w:val="002D0B60"/>
    <w:rsid w:val="002D0CC2"/>
    <w:rsid w:val="002D1D7F"/>
    <w:rsid w:val="002D202B"/>
    <w:rsid w:val="002D2848"/>
    <w:rsid w:val="002D484F"/>
    <w:rsid w:val="002D4B02"/>
    <w:rsid w:val="002D4B30"/>
    <w:rsid w:val="002D52DF"/>
    <w:rsid w:val="002D52F5"/>
    <w:rsid w:val="002D54DD"/>
    <w:rsid w:val="002D5D1E"/>
    <w:rsid w:val="002D5E28"/>
    <w:rsid w:val="002D6A8E"/>
    <w:rsid w:val="002E02D5"/>
    <w:rsid w:val="002E119A"/>
    <w:rsid w:val="002E21E9"/>
    <w:rsid w:val="002E29A3"/>
    <w:rsid w:val="002E3C83"/>
    <w:rsid w:val="002E519D"/>
    <w:rsid w:val="002E5D32"/>
    <w:rsid w:val="002E5E3A"/>
    <w:rsid w:val="002E670B"/>
    <w:rsid w:val="002E72EB"/>
    <w:rsid w:val="002E7C1A"/>
    <w:rsid w:val="002F0B09"/>
    <w:rsid w:val="002F103D"/>
    <w:rsid w:val="002F24B1"/>
    <w:rsid w:val="002F336A"/>
    <w:rsid w:val="002F3777"/>
    <w:rsid w:val="002F431F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4B51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4CE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BD3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2601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0DA2"/>
    <w:rsid w:val="00381CD9"/>
    <w:rsid w:val="00381F05"/>
    <w:rsid w:val="00383FD9"/>
    <w:rsid w:val="003842CC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A4E"/>
    <w:rsid w:val="003A3BDA"/>
    <w:rsid w:val="003A3D5C"/>
    <w:rsid w:val="003A458B"/>
    <w:rsid w:val="003A51FE"/>
    <w:rsid w:val="003A5BB9"/>
    <w:rsid w:val="003A720B"/>
    <w:rsid w:val="003A765B"/>
    <w:rsid w:val="003A7660"/>
    <w:rsid w:val="003A7676"/>
    <w:rsid w:val="003A79D8"/>
    <w:rsid w:val="003B1B58"/>
    <w:rsid w:val="003B3AA9"/>
    <w:rsid w:val="003B3CB3"/>
    <w:rsid w:val="003B404D"/>
    <w:rsid w:val="003B54B8"/>
    <w:rsid w:val="003B660E"/>
    <w:rsid w:val="003B7820"/>
    <w:rsid w:val="003C3144"/>
    <w:rsid w:val="003C3976"/>
    <w:rsid w:val="003D03EF"/>
    <w:rsid w:val="003D0C24"/>
    <w:rsid w:val="003D12E7"/>
    <w:rsid w:val="003D1B5D"/>
    <w:rsid w:val="003D1E7A"/>
    <w:rsid w:val="003D1FE2"/>
    <w:rsid w:val="003D34EB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083"/>
    <w:rsid w:val="003E2D99"/>
    <w:rsid w:val="003E38BB"/>
    <w:rsid w:val="003E3E6E"/>
    <w:rsid w:val="003E599C"/>
    <w:rsid w:val="003E667B"/>
    <w:rsid w:val="003E7368"/>
    <w:rsid w:val="003F0909"/>
    <w:rsid w:val="003F1017"/>
    <w:rsid w:val="003F17B5"/>
    <w:rsid w:val="003F1EE3"/>
    <w:rsid w:val="003F219F"/>
    <w:rsid w:val="003F2252"/>
    <w:rsid w:val="003F2678"/>
    <w:rsid w:val="003F2E91"/>
    <w:rsid w:val="003F3817"/>
    <w:rsid w:val="003F3AC1"/>
    <w:rsid w:val="003F429F"/>
    <w:rsid w:val="003F4B4C"/>
    <w:rsid w:val="003F7BC3"/>
    <w:rsid w:val="004008D9"/>
    <w:rsid w:val="004020A2"/>
    <w:rsid w:val="00403132"/>
    <w:rsid w:val="004032A2"/>
    <w:rsid w:val="00403508"/>
    <w:rsid w:val="004036CD"/>
    <w:rsid w:val="00403C13"/>
    <w:rsid w:val="00403F49"/>
    <w:rsid w:val="00404589"/>
    <w:rsid w:val="004047C9"/>
    <w:rsid w:val="00404CB4"/>
    <w:rsid w:val="00405980"/>
    <w:rsid w:val="00405ACE"/>
    <w:rsid w:val="0040703B"/>
    <w:rsid w:val="004078D1"/>
    <w:rsid w:val="004116A1"/>
    <w:rsid w:val="00413145"/>
    <w:rsid w:val="004136B4"/>
    <w:rsid w:val="00413CC4"/>
    <w:rsid w:val="004143AE"/>
    <w:rsid w:val="00414960"/>
    <w:rsid w:val="00414A01"/>
    <w:rsid w:val="00417618"/>
    <w:rsid w:val="004200EA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6B47"/>
    <w:rsid w:val="004372DF"/>
    <w:rsid w:val="004375FD"/>
    <w:rsid w:val="00437E4C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337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29C"/>
    <w:rsid w:val="0046456D"/>
    <w:rsid w:val="00464A69"/>
    <w:rsid w:val="0046524C"/>
    <w:rsid w:val="0046555C"/>
    <w:rsid w:val="00465A4E"/>
    <w:rsid w:val="00465EF3"/>
    <w:rsid w:val="00467407"/>
    <w:rsid w:val="00467699"/>
    <w:rsid w:val="004678A4"/>
    <w:rsid w:val="00467935"/>
    <w:rsid w:val="00467DB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5051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435"/>
    <w:rsid w:val="004C7A32"/>
    <w:rsid w:val="004D05AC"/>
    <w:rsid w:val="004D07EC"/>
    <w:rsid w:val="004D190A"/>
    <w:rsid w:val="004D1CAB"/>
    <w:rsid w:val="004D2451"/>
    <w:rsid w:val="004D37FA"/>
    <w:rsid w:val="004D4F40"/>
    <w:rsid w:val="004D5AF3"/>
    <w:rsid w:val="004D5F66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9F8"/>
    <w:rsid w:val="004E4D4D"/>
    <w:rsid w:val="004E6CBB"/>
    <w:rsid w:val="004E73D8"/>
    <w:rsid w:val="004F1395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927"/>
    <w:rsid w:val="005003B0"/>
    <w:rsid w:val="005012FF"/>
    <w:rsid w:val="00501339"/>
    <w:rsid w:val="00502B9A"/>
    <w:rsid w:val="00502D66"/>
    <w:rsid w:val="0050328C"/>
    <w:rsid w:val="0050439F"/>
    <w:rsid w:val="00504616"/>
    <w:rsid w:val="00504F49"/>
    <w:rsid w:val="00505846"/>
    <w:rsid w:val="00505C68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5B07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1BF6"/>
    <w:rsid w:val="00542A10"/>
    <w:rsid w:val="0054431D"/>
    <w:rsid w:val="00545A88"/>
    <w:rsid w:val="00545F06"/>
    <w:rsid w:val="00547904"/>
    <w:rsid w:val="00547E7A"/>
    <w:rsid w:val="005503E3"/>
    <w:rsid w:val="00550AEF"/>
    <w:rsid w:val="0055142E"/>
    <w:rsid w:val="0055154B"/>
    <w:rsid w:val="005515BE"/>
    <w:rsid w:val="00551954"/>
    <w:rsid w:val="005536AB"/>
    <w:rsid w:val="0055372A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4D9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600B"/>
    <w:rsid w:val="00586273"/>
    <w:rsid w:val="00586BDF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B25"/>
    <w:rsid w:val="00595D9E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A7CED"/>
    <w:rsid w:val="005B035F"/>
    <w:rsid w:val="005B0A78"/>
    <w:rsid w:val="005B0C20"/>
    <w:rsid w:val="005B0E5C"/>
    <w:rsid w:val="005B1EF1"/>
    <w:rsid w:val="005B2C93"/>
    <w:rsid w:val="005B31C1"/>
    <w:rsid w:val="005B3404"/>
    <w:rsid w:val="005B354D"/>
    <w:rsid w:val="005B3649"/>
    <w:rsid w:val="005B3DDF"/>
    <w:rsid w:val="005B5C59"/>
    <w:rsid w:val="005B5D41"/>
    <w:rsid w:val="005B5E51"/>
    <w:rsid w:val="005B5F53"/>
    <w:rsid w:val="005B6A4D"/>
    <w:rsid w:val="005C0165"/>
    <w:rsid w:val="005C0168"/>
    <w:rsid w:val="005C01B8"/>
    <w:rsid w:val="005C03C0"/>
    <w:rsid w:val="005C05DB"/>
    <w:rsid w:val="005C1212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563"/>
    <w:rsid w:val="005D5CF2"/>
    <w:rsid w:val="005D6FB6"/>
    <w:rsid w:val="005E11EB"/>
    <w:rsid w:val="005E1B78"/>
    <w:rsid w:val="005E1D97"/>
    <w:rsid w:val="005E1DE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5A5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134"/>
    <w:rsid w:val="005F2514"/>
    <w:rsid w:val="005F2BDD"/>
    <w:rsid w:val="005F30A5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D4A"/>
    <w:rsid w:val="00601E20"/>
    <w:rsid w:val="00602ECE"/>
    <w:rsid w:val="00603492"/>
    <w:rsid w:val="00603B42"/>
    <w:rsid w:val="006042B7"/>
    <w:rsid w:val="0060432F"/>
    <w:rsid w:val="00605173"/>
    <w:rsid w:val="006059DC"/>
    <w:rsid w:val="00606BC1"/>
    <w:rsid w:val="00606E9F"/>
    <w:rsid w:val="00606F8D"/>
    <w:rsid w:val="006076AD"/>
    <w:rsid w:val="006077C0"/>
    <w:rsid w:val="00607ADF"/>
    <w:rsid w:val="00607F75"/>
    <w:rsid w:val="00610BD7"/>
    <w:rsid w:val="00611A49"/>
    <w:rsid w:val="00611F0A"/>
    <w:rsid w:val="006122F7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369"/>
    <w:rsid w:val="006314C1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C61"/>
    <w:rsid w:val="00646C0B"/>
    <w:rsid w:val="0064715F"/>
    <w:rsid w:val="00647CDD"/>
    <w:rsid w:val="006502AF"/>
    <w:rsid w:val="006502B2"/>
    <w:rsid w:val="00651EDE"/>
    <w:rsid w:val="006525E0"/>
    <w:rsid w:val="00652626"/>
    <w:rsid w:val="006539F6"/>
    <w:rsid w:val="00654D65"/>
    <w:rsid w:val="006552A1"/>
    <w:rsid w:val="006557D5"/>
    <w:rsid w:val="0065634F"/>
    <w:rsid w:val="006564A4"/>
    <w:rsid w:val="006568C2"/>
    <w:rsid w:val="00656E63"/>
    <w:rsid w:val="00657477"/>
    <w:rsid w:val="00660AC7"/>
    <w:rsid w:val="00661078"/>
    <w:rsid w:val="0066120F"/>
    <w:rsid w:val="0066129D"/>
    <w:rsid w:val="006613B9"/>
    <w:rsid w:val="006628E9"/>
    <w:rsid w:val="00662C13"/>
    <w:rsid w:val="0066308B"/>
    <w:rsid w:val="00663F56"/>
    <w:rsid w:val="00664D48"/>
    <w:rsid w:val="006651BC"/>
    <w:rsid w:val="0066592C"/>
    <w:rsid w:val="0066597C"/>
    <w:rsid w:val="00666511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E20"/>
    <w:rsid w:val="00680038"/>
    <w:rsid w:val="00680A38"/>
    <w:rsid w:val="00681740"/>
    <w:rsid w:val="006818B0"/>
    <w:rsid w:val="006827C1"/>
    <w:rsid w:val="00684DFC"/>
    <w:rsid w:val="00685FDE"/>
    <w:rsid w:val="006860E0"/>
    <w:rsid w:val="006861AB"/>
    <w:rsid w:val="0068624C"/>
    <w:rsid w:val="00690104"/>
    <w:rsid w:val="00691C6A"/>
    <w:rsid w:val="00691D8B"/>
    <w:rsid w:val="00692EAF"/>
    <w:rsid w:val="006930E0"/>
    <w:rsid w:val="0069311B"/>
    <w:rsid w:val="0069323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A67"/>
    <w:rsid w:val="006A4B4C"/>
    <w:rsid w:val="006A557A"/>
    <w:rsid w:val="006A6192"/>
    <w:rsid w:val="006A6F5C"/>
    <w:rsid w:val="006B0CC5"/>
    <w:rsid w:val="006B132E"/>
    <w:rsid w:val="006B1542"/>
    <w:rsid w:val="006B1E62"/>
    <w:rsid w:val="006B21B5"/>
    <w:rsid w:val="006B3692"/>
    <w:rsid w:val="006B3B31"/>
    <w:rsid w:val="006B3DC8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50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0AAE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6567"/>
    <w:rsid w:val="007077BC"/>
    <w:rsid w:val="007077E9"/>
    <w:rsid w:val="0071095D"/>
    <w:rsid w:val="00710C89"/>
    <w:rsid w:val="0071181D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3AD"/>
    <w:rsid w:val="00736BA7"/>
    <w:rsid w:val="00737DFB"/>
    <w:rsid w:val="00737E4A"/>
    <w:rsid w:val="00737F90"/>
    <w:rsid w:val="007401DE"/>
    <w:rsid w:val="007423C9"/>
    <w:rsid w:val="007433BA"/>
    <w:rsid w:val="00743A57"/>
    <w:rsid w:val="00743C88"/>
    <w:rsid w:val="0074427C"/>
    <w:rsid w:val="007452C8"/>
    <w:rsid w:val="00745451"/>
    <w:rsid w:val="00745C58"/>
    <w:rsid w:val="00746DBF"/>
    <w:rsid w:val="007474D6"/>
    <w:rsid w:val="00750278"/>
    <w:rsid w:val="00750957"/>
    <w:rsid w:val="007511D8"/>
    <w:rsid w:val="00752F55"/>
    <w:rsid w:val="00753C05"/>
    <w:rsid w:val="007542C1"/>
    <w:rsid w:val="00754336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089B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50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2461"/>
    <w:rsid w:val="007833A7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2540"/>
    <w:rsid w:val="00793F5A"/>
    <w:rsid w:val="00794999"/>
    <w:rsid w:val="00794BF4"/>
    <w:rsid w:val="00796663"/>
    <w:rsid w:val="00797534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824"/>
    <w:rsid w:val="007B09BE"/>
    <w:rsid w:val="007B0BD0"/>
    <w:rsid w:val="007B0C8D"/>
    <w:rsid w:val="007B1AB1"/>
    <w:rsid w:val="007B1BD8"/>
    <w:rsid w:val="007B22EC"/>
    <w:rsid w:val="007B2478"/>
    <w:rsid w:val="007B250B"/>
    <w:rsid w:val="007B32B3"/>
    <w:rsid w:val="007B3931"/>
    <w:rsid w:val="007B3B86"/>
    <w:rsid w:val="007B4CE0"/>
    <w:rsid w:val="007B535F"/>
    <w:rsid w:val="007B5881"/>
    <w:rsid w:val="007B7C4B"/>
    <w:rsid w:val="007C0105"/>
    <w:rsid w:val="007C125E"/>
    <w:rsid w:val="007C1788"/>
    <w:rsid w:val="007C1A93"/>
    <w:rsid w:val="007C211E"/>
    <w:rsid w:val="007C3043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3996"/>
    <w:rsid w:val="007D4846"/>
    <w:rsid w:val="007D4A13"/>
    <w:rsid w:val="007D4D96"/>
    <w:rsid w:val="007D6211"/>
    <w:rsid w:val="007D6266"/>
    <w:rsid w:val="007D6965"/>
    <w:rsid w:val="007D7C26"/>
    <w:rsid w:val="007E0D3B"/>
    <w:rsid w:val="007E0E5C"/>
    <w:rsid w:val="007E1047"/>
    <w:rsid w:val="007E18BE"/>
    <w:rsid w:val="007E1C6B"/>
    <w:rsid w:val="007E2EF0"/>
    <w:rsid w:val="007E3280"/>
    <w:rsid w:val="007E3418"/>
    <w:rsid w:val="007E3A5C"/>
    <w:rsid w:val="007E4511"/>
    <w:rsid w:val="007E46DF"/>
    <w:rsid w:val="007E4753"/>
    <w:rsid w:val="007E4814"/>
    <w:rsid w:val="007E4F19"/>
    <w:rsid w:val="007E5CFC"/>
    <w:rsid w:val="007E62EE"/>
    <w:rsid w:val="007E66AD"/>
    <w:rsid w:val="007E72A8"/>
    <w:rsid w:val="007E7CC1"/>
    <w:rsid w:val="007F08C3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0F08"/>
    <w:rsid w:val="00811AB7"/>
    <w:rsid w:val="008120CE"/>
    <w:rsid w:val="00813EFD"/>
    <w:rsid w:val="00814BD0"/>
    <w:rsid w:val="0081544B"/>
    <w:rsid w:val="00820FFE"/>
    <w:rsid w:val="00821306"/>
    <w:rsid w:val="00823944"/>
    <w:rsid w:val="00824091"/>
    <w:rsid w:val="008247E0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0B98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835"/>
    <w:rsid w:val="0085588E"/>
    <w:rsid w:val="00855D0A"/>
    <w:rsid w:val="00855D76"/>
    <w:rsid w:val="00855DE1"/>
    <w:rsid w:val="00856E98"/>
    <w:rsid w:val="00856EF0"/>
    <w:rsid w:val="0085777D"/>
    <w:rsid w:val="00860747"/>
    <w:rsid w:val="00860A6C"/>
    <w:rsid w:val="008625E5"/>
    <w:rsid w:val="00862FBA"/>
    <w:rsid w:val="00864A7D"/>
    <w:rsid w:val="00866224"/>
    <w:rsid w:val="00866D67"/>
    <w:rsid w:val="00867746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959"/>
    <w:rsid w:val="00880032"/>
    <w:rsid w:val="00880896"/>
    <w:rsid w:val="00880A34"/>
    <w:rsid w:val="008813D1"/>
    <w:rsid w:val="00881462"/>
    <w:rsid w:val="0088148B"/>
    <w:rsid w:val="00881C15"/>
    <w:rsid w:val="00881F5F"/>
    <w:rsid w:val="00882672"/>
    <w:rsid w:val="008839BD"/>
    <w:rsid w:val="00883A5E"/>
    <w:rsid w:val="00884FB4"/>
    <w:rsid w:val="00885AF6"/>
    <w:rsid w:val="008865E5"/>
    <w:rsid w:val="00886627"/>
    <w:rsid w:val="00886C7A"/>
    <w:rsid w:val="0088791E"/>
    <w:rsid w:val="00887AD1"/>
    <w:rsid w:val="00887BB3"/>
    <w:rsid w:val="0089035B"/>
    <w:rsid w:val="0089267E"/>
    <w:rsid w:val="00892765"/>
    <w:rsid w:val="00893C60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771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ADA"/>
    <w:rsid w:val="008C1E8E"/>
    <w:rsid w:val="008C3A32"/>
    <w:rsid w:val="008C4906"/>
    <w:rsid w:val="008C4A67"/>
    <w:rsid w:val="008C6CB0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790"/>
    <w:rsid w:val="008D7B6E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57BB"/>
    <w:rsid w:val="00915C00"/>
    <w:rsid w:val="00915E76"/>
    <w:rsid w:val="00916458"/>
    <w:rsid w:val="00916481"/>
    <w:rsid w:val="00916761"/>
    <w:rsid w:val="00917213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171"/>
    <w:rsid w:val="0096197E"/>
    <w:rsid w:val="009619AB"/>
    <w:rsid w:val="00961D3E"/>
    <w:rsid w:val="00961E34"/>
    <w:rsid w:val="00961F3A"/>
    <w:rsid w:val="00961F44"/>
    <w:rsid w:val="00962406"/>
    <w:rsid w:val="0096367D"/>
    <w:rsid w:val="00963B2C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1957"/>
    <w:rsid w:val="0097207A"/>
    <w:rsid w:val="00972F83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34"/>
    <w:rsid w:val="00980B7D"/>
    <w:rsid w:val="0098144B"/>
    <w:rsid w:val="0098155A"/>
    <w:rsid w:val="009825C6"/>
    <w:rsid w:val="00983694"/>
    <w:rsid w:val="0098369F"/>
    <w:rsid w:val="00983C8A"/>
    <w:rsid w:val="009847FB"/>
    <w:rsid w:val="00985214"/>
    <w:rsid w:val="009852C5"/>
    <w:rsid w:val="0098721B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A84"/>
    <w:rsid w:val="009A3B0E"/>
    <w:rsid w:val="009A3EB4"/>
    <w:rsid w:val="009A49C9"/>
    <w:rsid w:val="009A4F91"/>
    <w:rsid w:val="009A5572"/>
    <w:rsid w:val="009A72B0"/>
    <w:rsid w:val="009A73E3"/>
    <w:rsid w:val="009A7882"/>
    <w:rsid w:val="009B10B7"/>
    <w:rsid w:val="009B10EF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40B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6A59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7EED"/>
    <w:rsid w:val="00A00D0B"/>
    <w:rsid w:val="00A02723"/>
    <w:rsid w:val="00A02785"/>
    <w:rsid w:val="00A035D3"/>
    <w:rsid w:val="00A03AAF"/>
    <w:rsid w:val="00A04296"/>
    <w:rsid w:val="00A04991"/>
    <w:rsid w:val="00A04DC6"/>
    <w:rsid w:val="00A0545A"/>
    <w:rsid w:val="00A05727"/>
    <w:rsid w:val="00A06493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2C9"/>
    <w:rsid w:val="00A244EC"/>
    <w:rsid w:val="00A24E5B"/>
    <w:rsid w:val="00A2541D"/>
    <w:rsid w:val="00A26151"/>
    <w:rsid w:val="00A262FF"/>
    <w:rsid w:val="00A27585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40232"/>
    <w:rsid w:val="00A40619"/>
    <w:rsid w:val="00A42E9B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2F7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67F6E"/>
    <w:rsid w:val="00A72879"/>
    <w:rsid w:val="00A72D87"/>
    <w:rsid w:val="00A732C3"/>
    <w:rsid w:val="00A73DA8"/>
    <w:rsid w:val="00A745F9"/>
    <w:rsid w:val="00A74ACD"/>
    <w:rsid w:val="00A74AF9"/>
    <w:rsid w:val="00A756B8"/>
    <w:rsid w:val="00A75D14"/>
    <w:rsid w:val="00A75F9D"/>
    <w:rsid w:val="00A768CF"/>
    <w:rsid w:val="00A76BE3"/>
    <w:rsid w:val="00A76F01"/>
    <w:rsid w:val="00A773E4"/>
    <w:rsid w:val="00A808C7"/>
    <w:rsid w:val="00A80A80"/>
    <w:rsid w:val="00A80B37"/>
    <w:rsid w:val="00A813B7"/>
    <w:rsid w:val="00A81740"/>
    <w:rsid w:val="00A82929"/>
    <w:rsid w:val="00A82C7F"/>
    <w:rsid w:val="00A82EBA"/>
    <w:rsid w:val="00A84B31"/>
    <w:rsid w:val="00A84EDE"/>
    <w:rsid w:val="00A85F4C"/>
    <w:rsid w:val="00A862A4"/>
    <w:rsid w:val="00A86FE5"/>
    <w:rsid w:val="00A876D7"/>
    <w:rsid w:val="00A9148F"/>
    <w:rsid w:val="00A91926"/>
    <w:rsid w:val="00A919DF"/>
    <w:rsid w:val="00A924D1"/>
    <w:rsid w:val="00A92BAE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635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E7E5B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3C6C"/>
    <w:rsid w:val="00B047B2"/>
    <w:rsid w:val="00B04A83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2623"/>
    <w:rsid w:val="00B1339A"/>
    <w:rsid w:val="00B13A91"/>
    <w:rsid w:val="00B140BF"/>
    <w:rsid w:val="00B1469D"/>
    <w:rsid w:val="00B15E0E"/>
    <w:rsid w:val="00B17832"/>
    <w:rsid w:val="00B2048C"/>
    <w:rsid w:val="00B205D5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4017E"/>
    <w:rsid w:val="00B40E88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1DA"/>
    <w:rsid w:val="00B52349"/>
    <w:rsid w:val="00B525C9"/>
    <w:rsid w:val="00B52ADA"/>
    <w:rsid w:val="00B52DAF"/>
    <w:rsid w:val="00B52E1D"/>
    <w:rsid w:val="00B53243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31"/>
    <w:rsid w:val="00B65346"/>
    <w:rsid w:val="00B663F3"/>
    <w:rsid w:val="00B671BC"/>
    <w:rsid w:val="00B67701"/>
    <w:rsid w:val="00B67986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228C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9EC"/>
    <w:rsid w:val="00BB1A90"/>
    <w:rsid w:val="00BB26E7"/>
    <w:rsid w:val="00BB2A60"/>
    <w:rsid w:val="00BB3525"/>
    <w:rsid w:val="00BB35C5"/>
    <w:rsid w:val="00BB3757"/>
    <w:rsid w:val="00BB42E7"/>
    <w:rsid w:val="00BB43ED"/>
    <w:rsid w:val="00BB4669"/>
    <w:rsid w:val="00BB4B94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DE4"/>
    <w:rsid w:val="00BC7F24"/>
    <w:rsid w:val="00BD0536"/>
    <w:rsid w:val="00BD059A"/>
    <w:rsid w:val="00BD090B"/>
    <w:rsid w:val="00BD2A13"/>
    <w:rsid w:val="00BD34CC"/>
    <w:rsid w:val="00BD40B7"/>
    <w:rsid w:val="00BD44B5"/>
    <w:rsid w:val="00BD47AD"/>
    <w:rsid w:val="00BD48C2"/>
    <w:rsid w:val="00BD58C9"/>
    <w:rsid w:val="00BD5C14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98"/>
    <w:rsid w:val="00BF09AB"/>
    <w:rsid w:val="00BF09FF"/>
    <w:rsid w:val="00BF1B21"/>
    <w:rsid w:val="00BF3442"/>
    <w:rsid w:val="00BF358D"/>
    <w:rsid w:val="00BF42F2"/>
    <w:rsid w:val="00BF49C8"/>
    <w:rsid w:val="00BF4A60"/>
    <w:rsid w:val="00BF4F4E"/>
    <w:rsid w:val="00BF50EE"/>
    <w:rsid w:val="00BF52DA"/>
    <w:rsid w:val="00BF53C2"/>
    <w:rsid w:val="00BF6473"/>
    <w:rsid w:val="00C00296"/>
    <w:rsid w:val="00C00B2D"/>
    <w:rsid w:val="00C00E93"/>
    <w:rsid w:val="00C017D9"/>
    <w:rsid w:val="00C01F51"/>
    <w:rsid w:val="00C0259C"/>
    <w:rsid w:val="00C02AE8"/>
    <w:rsid w:val="00C02C8A"/>
    <w:rsid w:val="00C03262"/>
    <w:rsid w:val="00C03477"/>
    <w:rsid w:val="00C04968"/>
    <w:rsid w:val="00C04DD1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246B"/>
    <w:rsid w:val="00C12965"/>
    <w:rsid w:val="00C1316D"/>
    <w:rsid w:val="00C14765"/>
    <w:rsid w:val="00C15839"/>
    <w:rsid w:val="00C15AEC"/>
    <w:rsid w:val="00C15D8F"/>
    <w:rsid w:val="00C15FE3"/>
    <w:rsid w:val="00C16610"/>
    <w:rsid w:val="00C17250"/>
    <w:rsid w:val="00C17C7B"/>
    <w:rsid w:val="00C219CA"/>
    <w:rsid w:val="00C21E4B"/>
    <w:rsid w:val="00C225E5"/>
    <w:rsid w:val="00C228C7"/>
    <w:rsid w:val="00C22D1E"/>
    <w:rsid w:val="00C23F5C"/>
    <w:rsid w:val="00C2473A"/>
    <w:rsid w:val="00C250A0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CBA"/>
    <w:rsid w:val="00C5020F"/>
    <w:rsid w:val="00C507CA"/>
    <w:rsid w:val="00C50F87"/>
    <w:rsid w:val="00C532FB"/>
    <w:rsid w:val="00C54129"/>
    <w:rsid w:val="00C541E8"/>
    <w:rsid w:val="00C54B6C"/>
    <w:rsid w:val="00C55046"/>
    <w:rsid w:val="00C558C6"/>
    <w:rsid w:val="00C55A97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71C2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573"/>
    <w:rsid w:val="00C97AF5"/>
    <w:rsid w:val="00C97FF4"/>
    <w:rsid w:val="00CA056F"/>
    <w:rsid w:val="00CA2138"/>
    <w:rsid w:val="00CA27F3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8E2"/>
    <w:rsid w:val="00CB5F85"/>
    <w:rsid w:val="00CB613B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0AD"/>
    <w:rsid w:val="00CC56B1"/>
    <w:rsid w:val="00CC5861"/>
    <w:rsid w:val="00CC68BF"/>
    <w:rsid w:val="00CC6A06"/>
    <w:rsid w:val="00CC6A0E"/>
    <w:rsid w:val="00CC6D63"/>
    <w:rsid w:val="00CC6EC8"/>
    <w:rsid w:val="00CD0137"/>
    <w:rsid w:val="00CD0249"/>
    <w:rsid w:val="00CD08D6"/>
    <w:rsid w:val="00CD1B57"/>
    <w:rsid w:val="00CD22D2"/>
    <w:rsid w:val="00CD2B6A"/>
    <w:rsid w:val="00CD311E"/>
    <w:rsid w:val="00CD3454"/>
    <w:rsid w:val="00CD42D1"/>
    <w:rsid w:val="00CD4AAF"/>
    <w:rsid w:val="00CD4E8C"/>
    <w:rsid w:val="00CD66E3"/>
    <w:rsid w:val="00CD703F"/>
    <w:rsid w:val="00CD762D"/>
    <w:rsid w:val="00CE03F8"/>
    <w:rsid w:val="00CE0886"/>
    <w:rsid w:val="00CE0B81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3E1"/>
    <w:rsid w:val="00CE651C"/>
    <w:rsid w:val="00CE6623"/>
    <w:rsid w:val="00CE6A0A"/>
    <w:rsid w:val="00CE6C34"/>
    <w:rsid w:val="00CE7551"/>
    <w:rsid w:val="00CE763E"/>
    <w:rsid w:val="00CF23BB"/>
    <w:rsid w:val="00CF2725"/>
    <w:rsid w:val="00CF2843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20BF"/>
    <w:rsid w:val="00D0237A"/>
    <w:rsid w:val="00D03D33"/>
    <w:rsid w:val="00D03F94"/>
    <w:rsid w:val="00D05383"/>
    <w:rsid w:val="00D05A64"/>
    <w:rsid w:val="00D06973"/>
    <w:rsid w:val="00D076FE"/>
    <w:rsid w:val="00D10380"/>
    <w:rsid w:val="00D10A5B"/>
    <w:rsid w:val="00D10CE0"/>
    <w:rsid w:val="00D114D5"/>
    <w:rsid w:val="00D1228E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33C"/>
    <w:rsid w:val="00D17AFB"/>
    <w:rsid w:val="00D17D7A"/>
    <w:rsid w:val="00D17EC6"/>
    <w:rsid w:val="00D20E2F"/>
    <w:rsid w:val="00D20E40"/>
    <w:rsid w:val="00D21128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38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46E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85899"/>
    <w:rsid w:val="00D86284"/>
    <w:rsid w:val="00D87A32"/>
    <w:rsid w:val="00D907BB"/>
    <w:rsid w:val="00D90E13"/>
    <w:rsid w:val="00D9120B"/>
    <w:rsid w:val="00D9189D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22B"/>
    <w:rsid w:val="00DA0774"/>
    <w:rsid w:val="00DA2E76"/>
    <w:rsid w:val="00DA34BE"/>
    <w:rsid w:val="00DA383E"/>
    <w:rsid w:val="00DA4564"/>
    <w:rsid w:val="00DA4E1B"/>
    <w:rsid w:val="00DA6110"/>
    <w:rsid w:val="00DA748C"/>
    <w:rsid w:val="00DB0317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4EE"/>
    <w:rsid w:val="00DC4827"/>
    <w:rsid w:val="00DC4C93"/>
    <w:rsid w:val="00DC5C6F"/>
    <w:rsid w:val="00DC654D"/>
    <w:rsid w:val="00DC67A7"/>
    <w:rsid w:val="00DC6F07"/>
    <w:rsid w:val="00DD18CF"/>
    <w:rsid w:val="00DD2EDC"/>
    <w:rsid w:val="00DD46DD"/>
    <w:rsid w:val="00DD4E40"/>
    <w:rsid w:val="00DD5476"/>
    <w:rsid w:val="00DD5F12"/>
    <w:rsid w:val="00DD631A"/>
    <w:rsid w:val="00DD7B50"/>
    <w:rsid w:val="00DE0C23"/>
    <w:rsid w:val="00DE0E14"/>
    <w:rsid w:val="00DE1E0C"/>
    <w:rsid w:val="00DE21C2"/>
    <w:rsid w:val="00DE24FB"/>
    <w:rsid w:val="00DE3138"/>
    <w:rsid w:val="00DE3D64"/>
    <w:rsid w:val="00DE5134"/>
    <w:rsid w:val="00DE5626"/>
    <w:rsid w:val="00DE56B7"/>
    <w:rsid w:val="00DE5AD2"/>
    <w:rsid w:val="00DE5DEA"/>
    <w:rsid w:val="00DE6049"/>
    <w:rsid w:val="00DE646B"/>
    <w:rsid w:val="00DE6815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6EBC"/>
    <w:rsid w:val="00DF7654"/>
    <w:rsid w:val="00DF7E74"/>
    <w:rsid w:val="00DF7EF7"/>
    <w:rsid w:val="00E003E3"/>
    <w:rsid w:val="00E00AD7"/>
    <w:rsid w:val="00E00FFD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3E8B"/>
    <w:rsid w:val="00E24546"/>
    <w:rsid w:val="00E26449"/>
    <w:rsid w:val="00E26A64"/>
    <w:rsid w:val="00E26D80"/>
    <w:rsid w:val="00E27E60"/>
    <w:rsid w:val="00E27F41"/>
    <w:rsid w:val="00E314C0"/>
    <w:rsid w:val="00E315AB"/>
    <w:rsid w:val="00E31CD8"/>
    <w:rsid w:val="00E31FDC"/>
    <w:rsid w:val="00E332F8"/>
    <w:rsid w:val="00E33526"/>
    <w:rsid w:val="00E3405F"/>
    <w:rsid w:val="00E340F1"/>
    <w:rsid w:val="00E342F9"/>
    <w:rsid w:val="00E34DBF"/>
    <w:rsid w:val="00E37E55"/>
    <w:rsid w:val="00E37EAD"/>
    <w:rsid w:val="00E40209"/>
    <w:rsid w:val="00E40296"/>
    <w:rsid w:val="00E40445"/>
    <w:rsid w:val="00E40A7B"/>
    <w:rsid w:val="00E4212E"/>
    <w:rsid w:val="00E42D31"/>
    <w:rsid w:val="00E42EB6"/>
    <w:rsid w:val="00E43000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0BF5"/>
    <w:rsid w:val="00E51BE8"/>
    <w:rsid w:val="00E51DFB"/>
    <w:rsid w:val="00E52745"/>
    <w:rsid w:val="00E53905"/>
    <w:rsid w:val="00E53F5F"/>
    <w:rsid w:val="00E54094"/>
    <w:rsid w:val="00E54F93"/>
    <w:rsid w:val="00E55A17"/>
    <w:rsid w:val="00E55B45"/>
    <w:rsid w:val="00E57270"/>
    <w:rsid w:val="00E577B4"/>
    <w:rsid w:val="00E60BDA"/>
    <w:rsid w:val="00E60F9B"/>
    <w:rsid w:val="00E610A7"/>
    <w:rsid w:val="00E61331"/>
    <w:rsid w:val="00E61BE1"/>
    <w:rsid w:val="00E61D8B"/>
    <w:rsid w:val="00E62752"/>
    <w:rsid w:val="00E63160"/>
    <w:rsid w:val="00E64278"/>
    <w:rsid w:val="00E65506"/>
    <w:rsid w:val="00E6555F"/>
    <w:rsid w:val="00E66DBC"/>
    <w:rsid w:val="00E6720B"/>
    <w:rsid w:val="00E677B2"/>
    <w:rsid w:val="00E67E03"/>
    <w:rsid w:val="00E70815"/>
    <w:rsid w:val="00E7216D"/>
    <w:rsid w:val="00E72CA1"/>
    <w:rsid w:val="00E7319C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2531"/>
    <w:rsid w:val="00E82CCD"/>
    <w:rsid w:val="00E83063"/>
    <w:rsid w:val="00E83237"/>
    <w:rsid w:val="00E8350F"/>
    <w:rsid w:val="00E83EDE"/>
    <w:rsid w:val="00E8421E"/>
    <w:rsid w:val="00E842EE"/>
    <w:rsid w:val="00E84E74"/>
    <w:rsid w:val="00E85020"/>
    <w:rsid w:val="00E85693"/>
    <w:rsid w:val="00E85BCF"/>
    <w:rsid w:val="00E86830"/>
    <w:rsid w:val="00E87D85"/>
    <w:rsid w:val="00E91282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4D00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545"/>
    <w:rsid w:val="00F04678"/>
    <w:rsid w:val="00F05161"/>
    <w:rsid w:val="00F0528A"/>
    <w:rsid w:val="00F0587A"/>
    <w:rsid w:val="00F05B62"/>
    <w:rsid w:val="00F05F19"/>
    <w:rsid w:val="00F060FD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4F6C"/>
    <w:rsid w:val="00F15643"/>
    <w:rsid w:val="00F15DA9"/>
    <w:rsid w:val="00F16962"/>
    <w:rsid w:val="00F16E44"/>
    <w:rsid w:val="00F174BF"/>
    <w:rsid w:val="00F1769B"/>
    <w:rsid w:val="00F215CF"/>
    <w:rsid w:val="00F21E1E"/>
    <w:rsid w:val="00F22384"/>
    <w:rsid w:val="00F22BA3"/>
    <w:rsid w:val="00F22D36"/>
    <w:rsid w:val="00F23425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1395"/>
    <w:rsid w:val="00F313DB"/>
    <w:rsid w:val="00F31589"/>
    <w:rsid w:val="00F333F6"/>
    <w:rsid w:val="00F33574"/>
    <w:rsid w:val="00F3424E"/>
    <w:rsid w:val="00F34A76"/>
    <w:rsid w:val="00F356EA"/>
    <w:rsid w:val="00F35A03"/>
    <w:rsid w:val="00F36093"/>
    <w:rsid w:val="00F3626D"/>
    <w:rsid w:val="00F36D2C"/>
    <w:rsid w:val="00F43E60"/>
    <w:rsid w:val="00F45946"/>
    <w:rsid w:val="00F46258"/>
    <w:rsid w:val="00F46796"/>
    <w:rsid w:val="00F4689F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3655"/>
    <w:rsid w:val="00F5427E"/>
    <w:rsid w:val="00F55FFD"/>
    <w:rsid w:val="00F568BD"/>
    <w:rsid w:val="00F57A82"/>
    <w:rsid w:val="00F60A02"/>
    <w:rsid w:val="00F60ADE"/>
    <w:rsid w:val="00F614E1"/>
    <w:rsid w:val="00F61588"/>
    <w:rsid w:val="00F62556"/>
    <w:rsid w:val="00F63B80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353"/>
    <w:rsid w:val="00F768CB"/>
    <w:rsid w:val="00F76B8D"/>
    <w:rsid w:val="00F76C1A"/>
    <w:rsid w:val="00F772A2"/>
    <w:rsid w:val="00F8070C"/>
    <w:rsid w:val="00F809BB"/>
    <w:rsid w:val="00F80A47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5E4B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28A"/>
    <w:rsid w:val="00FB77DC"/>
    <w:rsid w:val="00FB7FB6"/>
    <w:rsid w:val="00FC095E"/>
    <w:rsid w:val="00FC111D"/>
    <w:rsid w:val="00FC199D"/>
    <w:rsid w:val="00FC1C25"/>
    <w:rsid w:val="00FC24A3"/>
    <w:rsid w:val="00FC384B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5003"/>
    <w:rsid w:val="00FD640F"/>
    <w:rsid w:val="00FD6E65"/>
    <w:rsid w:val="00FD6EA7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BA5"/>
    <w:rsid w:val="00FE5355"/>
    <w:rsid w:val="00FE54FB"/>
    <w:rsid w:val="00FE5771"/>
    <w:rsid w:val="00FE5E87"/>
    <w:rsid w:val="00FE6FE8"/>
    <w:rsid w:val="00FE74DB"/>
    <w:rsid w:val="00FF07C9"/>
    <w:rsid w:val="00FF0D9E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8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.widencdn.net/kgch5y/AP125_Datasheet_DE" TargetMode="External"/><Relationship Id="rId13" Type="http://schemas.openxmlformats.org/officeDocument/2006/relationships/hyperlink" Target="https://www.watchguard.com/de/wgrd-products/watchguard-cloud-wifi-demo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solutions/security-topics/trusted-wireless-environment" TargetMode="External"/><Relationship Id="rId12" Type="http://schemas.openxmlformats.org/officeDocument/2006/relationships/hyperlink" Target="https://www.watchguard.com/de/wgrd-resource-center/docs/watchguard-secure-cloud-wi-fi-de" TargetMode="External"/><Relationship Id="rId17" Type="http://schemas.openxmlformats.org/officeDocument/2006/relationships/hyperlink" Target="mailto:gd@press-n-relations.a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paul.moll@watchguard.com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secure-wifi/wifi-cloud-management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resource-center/ebook/wlan-kauf-de?destination=wgrd-resource-center/ebook/secure-wi-fi-buyers-guide-de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resource-center/field-guide-to-secure-wifi" TargetMode="External"/><Relationship Id="rId14" Type="http://schemas.openxmlformats.org/officeDocument/2006/relationships/hyperlink" Target="https://www.watchguard.com/de/wgrd-solutions/security-topics/trusted-wireless-environment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1181</Words>
  <Characters>7443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8607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Georg Dutzi</cp:lastModifiedBy>
  <cp:revision>16</cp:revision>
  <cp:lastPrinted>2018-12-06T10:47:00Z</cp:lastPrinted>
  <dcterms:created xsi:type="dcterms:W3CDTF">2019-03-06T08:03:00Z</dcterms:created>
  <dcterms:modified xsi:type="dcterms:W3CDTF">2019-03-06T11:02:00Z</dcterms:modified>
  <cp:category/>
</cp:coreProperties>
</file>