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53D77" w14:textId="178744B1" w:rsidR="00AF2CB9" w:rsidRPr="00B46453" w:rsidRDefault="00B46453" w:rsidP="00880A34">
      <w:pPr>
        <w:spacing w:line="288" w:lineRule="auto"/>
        <w:outlineLvl w:val="0"/>
        <w:rPr>
          <w:rFonts w:ascii="Helvetica" w:hAnsi="Helvetica"/>
          <w:b/>
        </w:rPr>
      </w:pPr>
      <w:r>
        <w:rPr>
          <w:rFonts w:ascii="Helvetica" w:hAnsi="Helvetica"/>
          <w:b/>
        </w:rPr>
        <w:t>P</w:t>
      </w:r>
      <w:r w:rsidR="00037D09" w:rsidRPr="00B46453">
        <w:rPr>
          <w:rFonts w:ascii="Helvetica" w:hAnsi="Helvetica"/>
          <w:b/>
        </w:rPr>
        <w:t>RESSEINFORMATION</w:t>
      </w:r>
    </w:p>
    <w:p w14:paraId="46A3CBDB" w14:textId="77777777" w:rsidR="00D46370" w:rsidRPr="00B46453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58CACD90" w:rsidR="00AF2CB9" w:rsidRPr="00B46453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FF2354">
        <w:rPr>
          <w:rFonts w:ascii="Helvetica" w:hAnsi="Helvetica"/>
          <w:sz w:val="20"/>
          <w:szCs w:val="20"/>
        </w:rPr>
        <w:t>Hamburg</w:t>
      </w:r>
      <w:r w:rsidR="00037D09" w:rsidRPr="00FF2354">
        <w:rPr>
          <w:rFonts w:ascii="Helvetica" w:hAnsi="Helvetica"/>
          <w:sz w:val="20"/>
          <w:szCs w:val="20"/>
        </w:rPr>
        <w:t>,</w:t>
      </w:r>
      <w:r w:rsidR="00A6370A" w:rsidRPr="00FF2354">
        <w:rPr>
          <w:rFonts w:ascii="Helvetica" w:hAnsi="Helvetica"/>
          <w:sz w:val="20"/>
          <w:szCs w:val="20"/>
        </w:rPr>
        <w:t xml:space="preserve"> </w:t>
      </w:r>
      <w:r w:rsidR="00225D02">
        <w:rPr>
          <w:rFonts w:ascii="Helvetica" w:hAnsi="Helvetica"/>
          <w:sz w:val="20"/>
          <w:szCs w:val="20"/>
        </w:rPr>
        <w:t>3</w:t>
      </w:r>
      <w:r w:rsidR="00BD2D7B">
        <w:rPr>
          <w:rFonts w:ascii="Helvetica" w:hAnsi="Helvetica"/>
          <w:sz w:val="20"/>
          <w:szCs w:val="20"/>
        </w:rPr>
        <w:t xml:space="preserve">. </w:t>
      </w:r>
      <w:r w:rsidR="00CE2C72">
        <w:rPr>
          <w:rFonts w:ascii="Helvetica" w:hAnsi="Helvetica"/>
          <w:sz w:val="20"/>
          <w:szCs w:val="20"/>
        </w:rPr>
        <w:t>April</w:t>
      </w:r>
      <w:r w:rsidR="00BD2D7B">
        <w:rPr>
          <w:rFonts w:ascii="Helvetica" w:hAnsi="Helvetica"/>
          <w:sz w:val="20"/>
          <w:szCs w:val="20"/>
        </w:rPr>
        <w:t xml:space="preserve"> </w:t>
      </w:r>
      <w:r w:rsidR="00037D09" w:rsidRPr="00FF2354">
        <w:rPr>
          <w:rFonts w:ascii="Helvetica" w:hAnsi="Helvetica"/>
          <w:sz w:val="20"/>
          <w:szCs w:val="20"/>
        </w:rPr>
        <w:t>20</w:t>
      </w:r>
      <w:r w:rsidR="00A95484" w:rsidRPr="00FF2354">
        <w:rPr>
          <w:rFonts w:ascii="Helvetica" w:hAnsi="Helvetica"/>
          <w:sz w:val="20"/>
          <w:szCs w:val="20"/>
        </w:rPr>
        <w:t>2</w:t>
      </w:r>
      <w:r w:rsidR="00BD2D7B">
        <w:rPr>
          <w:rFonts w:ascii="Helvetica" w:hAnsi="Helvetica"/>
          <w:sz w:val="20"/>
          <w:szCs w:val="20"/>
        </w:rPr>
        <w:t>4</w:t>
      </w:r>
    </w:p>
    <w:p w14:paraId="1B9710D5" w14:textId="77777777" w:rsidR="005003B0" w:rsidRPr="00BD2D7B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sz w:val="20"/>
          <w:szCs w:val="20"/>
        </w:rPr>
      </w:pPr>
    </w:p>
    <w:p w14:paraId="195949BC" w14:textId="2420A703" w:rsidR="00BD2D7B" w:rsidRPr="00F25505" w:rsidRDefault="00BD2D7B" w:rsidP="00BD2D7B">
      <w:pPr>
        <w:pStyle w:val="Textkrper"/>
        <w:spacing w:line="288" w:lineRule="auto"/>
        <w:ind w:right="1135"/>
        <w:rPr>
          <w:rFonts w:eastAsia="Times New Roman"/>
          <w:bCs/>
          <w:sz w:val="24"/>
          <w:szCs w:val="24"/>
          <w:lang w:eastAsia="de-DE"/>
        </w:rPr>
      </w:pPr>
      <w:r w:rsidRPr="00CE1422">
        <w:rPr>
          <w:rFonts w:eastAsia="Times New Roman"/>
          <w:bCs/>
          <w:sz w:val="24"/>
          <w:szCs w:val="24"/>
          <w:lang w:eastAsia="de-DE"/>
        </w:rPr>
        <w:t xml:space="preserve">Zunahme </w:t>
      </w:r>
      <w:r w:rsidR="003430C6">
        <w:rPr>
          <w:rFonts w:eastAsia="Times New Roman"/>
          <w:bCs/>
          <w:sz w:val="24"/>
          <w:szCs w:val="24"/>
          <w:lang w:eastAsia="de-DE"/>
        </w:rPr>
        <w:t>von</w:t>
      </w:r>
      <w:r w:rsidR="003430C6" w:rsidRPr="00CE1422">
        <w:rPr>
          <w:rFonts w:eastAsia="Times New Roman"/>
          <w:bCs/>
          <w:sz w:val="24"/>
          <w:szCs w:val="24"/>
          <w:lang w:eastAsia="de-DE"/>
        </w:rPr>
        <w:t xml:space="preserve"> </w:t>
      </w:r>
      <w:r w:rsidR="003430C6">
        <w:rPr>
          <w:rFonts w:eastAsia="Times New Roman"/>
          <w:bCs/>
          <w:sz w:val="24"/>
          <w:szCs w:val="24"/>
          <w:lang w:eastAsia="de-DE"/>
        </w:rPr>
        <w:t>„Evasive</w:t>
      </w:r>
      <w:r w:rsidR="003430C6" w:rsidRPr="00CE1422">
        <w:rPr>
          <w:rFonts w:eastAsia="Times New Roman"/>
          <w:bCs/>
          <w:sz w:val="24"/>
          <w:szCs w:val="24"/>
          <w:lang w:eastAsia="de-DE"/>
        </w:rPr>
        <w:t xml:space="preserve"> </w:t>
      </w:r>
      <w:r w:rsidRPr="00CE1422">
        <w:rPr>
          <w:rFonts w:eastAsia="Times New Roman"/>
          <w:bCs/>
          <w:sz w:val="24"/>
          <w:szCs w:val="24"/>
          <w:lang w:eastAsia="de-DE"/>
        </w:rPr>
        <w:t>Malware</w:t>
      </w:r>
      <w:r w:rsidR="003430C6">
        <w:rPr>
          <w:rFonts w:eastAsia="Times New Roman"/>
          <w:bCs/>
          <w:sz w:val="24"/>
          <w:szCs w:val="24"/>
          <w:lang w:eastAsia="de-DE"/>
        </w:rPr>
        <w:t>“</w:t>
      </w:r>
      <w:r w:rsidRPr="00CE1422">
        <w:rPr>
          <w:rFonts w:eastAsia="Times New Roman"/>
          <w:bCs/>
          <w:sz w:val="24"/>
          <w:szCs w:val="24"/>
          <w:lang w:eastAsia="de-DE"/>
        </w:rPr>
        <w:t xml:space="preserve"> </w:t>
      </w:r>
      <w:r w:rsidR="002D69B3">
        <w:rPr>
          <w:rFonts w:eastAsia="Times New Roman"/>
          <w:bCs/>
          <w:sz w:val="24"/>
          <w:szCs w:val="24"/>
          <w:lang w:eastAsia="de-DE"/>
        </w:rPr>
        <w:t>verstärkt</w:t>
      </w:r>
      <w:r w:rsidRPr="00CE1422">
        <w:rPr>
          <w:rFonts w:eastAsia="Times New Roman"/>
          <w:bCs/>
          <w:sz w:val="24"/>
          <w:szCs w:val="24"/>
          <w:lang w:eastAsia="de-DE"/>
        </w:rPr>
        <w:t xml:space="preserve"> Bedrohungswelle</w:t>
      </w:r>
    </w:p>
    <w:p w14:paraId="116E6201" w14:textId="1BC1F563" w:rsidR="00BD2D7B" w:rsidRPr="00BD2D7B" w:rsidRDefault="00BD2D7B" w:rsidP="00BD2D7B">
      <w:pPr>
        <w:pStyle w:val="Textkrper"/>
        <w:spacing w:line="288" w:lineRule="auto"/>
        <w:ind w:right="1135"/>
        <w:rPr>
          <w:bCs/>
          <w:sz w:val="20"/>
          <w:szCs w:val="20"/>
          <w:lang w:val="de-AT"/>
        </w:rPr>
      </w:pPr>
      <w:r w:rsidRPr="00BD2D7B">
        <w:rPr>
          <w:b w:val="0"/>
          <w:sz w:val="20"/>
          <w:szCs w:val="20"/>
          <w:lang w:val="de-AT"/>
        </w:rPr>
        <w:t xml:space="preserve">WatchGuard Internet Security Report </w:t>
      </w:r>
      <w:r w:rsidR="0052791A">
        <w:rPr>
          <w:b w:val="0"/>
          <w:sz w:val="20"/>
          <w:szCs w:val="20"/>
          <w:lang w:val="de-AT"/>
        </w:rPr>
        <w:t xml:space="preserve">dokumentiert </w:t>
      </w:r>
      <w:r w:rsidR="003430C6">
        <w:rPr>
          <w:b w:val="0"/>
          <w:sz w:val="20"/>
          <w:szCs w:val="20"/>
          <w:lang w:val="de-AT"/>
        </w:rPr>
        <w:t>den Anstieg von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</w:t>
      </w:r>
      <w:r w:rsidR="00CE1422">
        <w:rPr>
          <w:rFonts w:eastAsia="Times New Roman"/>
          <w:b w:val="0"/>
          <w:sz w:val="20"/>
          <w:szCs w:val="20"/>
          <w:lang w:eastAsia="de-DE"/>
        </w:rPr>
        <w:t>„</w:t>
      </w:r>
      <w:r w:rsidRPr="00BD2D7B">
        <w:rPr>
          <w:rFonts w:eastAsia="Times New Roman"/>
          <w:b w:val="0"/>
          <w:sz w:val="20"/>
          <w:szCs w:val="20"/>
          <w:lang w:eastAsia="de-DE"/>
        </w:rPr>
        <w:t>Living-off-</w:t>
      </w:r>
      <w:proofErr w:type="spellStart"/>
      <w:r w:rsidRPr="00BD2D7B">
        <w:rPr>
          <w:rFonts w:eastAsia="Times New Roman"/>
          <w:b w:val="0"/>
          <w:sz w:val="20"/>
          <w:szCs w:val="20"/>
          <w:lang w:eastAsia="de-DE"/>
        </w:rPr>
        <w:t>the</w:t>
      </w:r>
      <w:proofErr w:type="spellEnd"/>
      <w:r w:rsidRPr="00BD2D7B">
        <w:rPr>
          <w:rFonts w:eastAsia="Times New Roman"/>
          <w:b w:val="0"/>
          <w:sz w:val="20"/>
          <w:szCs w:val="20"/>
          <w:lang w:eastAsia="de-DE"/>
        </w:rPr>
        <w:t>-Land</w:t>
      </w:r>
      <w:r w:rsidR="00CE1422">
        <w:rPr>
          <w:rFonts w:eastAsia="Times New Roman"/>
          <w:b w:val="0"/>
          <w:sz w:val="20"/>
          <w:szCs w:val="20"/>
          <w:lang w:eastAsia="de-DE"/>
        </w:rPr>
        <w:t>“</w:t>
      </w:r>
      <w:r w:rsidRPr="00BD2D7B">
        <w:rPr>
          <w:rFonts w:eastAsia="Times New Roman"/>
          <w:b w:val="0"/>
          <w:sz w:val="20"/>
          <w:szCs w:val="20"/>
          <w:lang w:eastAsia="de-DE"/>
        </w:rPr>
        <w:t>-Angriffe</w:t>
      </w:r>
      <w:r w:rsidR="003430C6">
        <w:rPr>
          <w:rFonts w:eastAsia="Times New Roman"/>
          <w:b w:val="0"/>
          <w:sz w:val="20"/>
          <w:szCs w:val="20"/>
          <w:lang w:eastAsia="de-DE"/>
        </w:rPr>
        <w:t>n</w:t>
      </w:r>
      <w:r w:rsidR="00CE1422">
        <w:rPr>
          <w:rFonts w:eastAsia="Times New Roman"/>
          <w:b w:val="0"/>
          <w:sz w:val="20"/>
          <w:szCs w:val="20"/>
          <w:lang w:eastAsia="de-DE"/>
        </w:rPr>
        <w:t xml:space="preserve">, </w:t>
      </w:r>
      <w:r w:rsidR="003430C6">
        <w:rPr>
          <w:rFonts w:eastAsia="Times New Roman"/>
          <w:b w:val="0"/>
          <w:sz w:val="20"/>
          <w:szCs w:val="20"/>
          <w:lang w:eastAsia="de-DE"/>
        </w:rPr>
        <w:t xml:space="preserve">die 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Kommerzialisierung von Cyberattacken und </w:t>
      </w:r>
      <w:r w:rsidR="003430C6">
        <w:rPr>
          <w:rFonts w:eastAsia="Times New Roman"/>
          <w:b w:val="0"/>
          <w:sz w:val="20"/>
          <w:szCs w:val="20"/>
          <w:lang w:eastAsia="de-DE"/>
        </w:rPr>
        <w:t>Ransomware-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Rückgang </w:t>
      </w:r>
    </w:p>
    <w:p w14:paraId="52B28D64" w14:textId="77777777" w:rsidR="00BD2D7B" w:rsidRPr="00BD2D7B" w:rsidRDefault="00BD2D7B" w:rsidP="00BD2D7B">
      <w:pPr>
        <w:pStyle w:val="Textkrper"/>
        <w:spacing w:line="288" w:lineRule="auto"/>
        <w:ind w:right="1135"/>
        <w:rPr>
          <w:rFonts w:eastAsia="Times New Roman"/>
          <w:b w:val="0"/>
          <w:sz w:val="20"/>
          <w:szCs w:val="20"/>
          <w:lang w:eastAsia="de-DE"/>
        </w:rPr>
      </w:pPr>
    </w:p>
    <w:p w14:paraId="26E704AE" w14:textId="559EFA62" w:rsidR="00BD2D7B" w:rsidRPr="00BD2D7B" w:rsidRDefault="00BD2D7B" w:rsidP="00BD2D7B">
      <w:pPr>
        <w:pStyle w:val="Textkrper"/>
        <w:spacing w:line="288" w:lineRule="auto"/>
        <w:ind w:right="1135"/>
        <w:rPr>
          <w:rFonts w:eastAsia="Times New Roman"/>
          <w:b w:val="0"/>
          <w:sz w:val="20"/>
          <w:szCs w:val="20"/>
          <w:lang w:eastAsia="de-DE"/>
        </w:rPr>
      </w:pPr>
      <w:r w:rsidRPr="00BD2D7B">
        <w:rPr>
          <w:rFonts w:eastAsia="Times New Roman"/>
          <w:b w:val="0"/>
          <w:sz w:val="20"/>
          <w:szCs w:val="20"/>
          <w:lang w:eastAsia="de-DE"/>
        </w:rPr>
        <w:t>WatchGuard Technologies</w:t>
      </w:r>
      <w:r w:rsidR="00CE1422">
        <w:rPr>
          <w:rFonts w:eastAsia="Times New Roman"/>
          <w:b w:val="0"/>
          <w:sz w:val="20"/>
          <w:szCs w:val="20"/>
          <w:lang w:eastAsia="de-DE"/>
        </w:rPr>
        <w:t xml:space="preserve"> hat den 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neuesten </w:t>
      </w:r>
      <w:hyperlink r:id="rId7" w:history="1">
        <w:r w:rsidR="00CE1422">
          <w:rPr>
            <w:rStyle w:val="Hyperlink"/>
            <w:rFonts w:eastAsia="Times New Roman"/>
            <w:b w:val="0"/>
            <w:sz w:val="20"/>
            <w:szCs w:val="20"/>
            <w:lang w:eastAsia="de-DE"/>
          </w:rPr>
          <w:t>Internet Security Report</w:t>
        </w:r>
      </w:hyperlink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</w:t>
      </w:r>
      <w:r w:rsidR="00CE1422">
        <w:rPr>
          <w:rFonts w:eastAsia="Times New Roman"/>
          <w:b w:val="0"/>
          <w:sz w:val="20"/>
          <w:szCs w:val="20"/>
          <w:lang w:eastAsia="de-DE"/>
        </w:rPr>
        <w:t>veröffentlicht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, </w:t>
      </w:r>
      <w:r w:rsidR="008C44A5">
        <w:rPr>
          <w:rFonts w:eastAsia="Times New Roman"/>
          <w:b w:val="0"/>
          <w:sz w:val="20"/>
          <w:szCs w:val="20"/>
          <w:lang w:eastAsia="de-DE"/>
        </w:rPr>
        <w:t xml:space="preserve">in dem die </w:t>
      </w:r>
      <w:r w:rsidR="002D69B3">
        <w:rPr>
          <w:rFonts w:eastAsia="Times New Roman"/>
          <w:b w:val="0"/>
          <w:sz w:val="20"/>
          <w:szCs w:val="20"/>
          <w:lang w:eastAsia="de-DE"/>
        </w:rPr>
        <w:t>Experten</w:t>
      </w:r>
      <w:r w:rsidR="008C44A5" w:rsidRPr="008C44A5">
        <w:rPr>
          <w:rFonts w:eastAsia="Times New Roman"/>
          <w:b w:val="0"/>
          <w:sz w:val="20"/>
          <w:szCs w:val="20"/>
          <w:lang w:eastAsia="de-DE"/>
        </w:rPr>
        <w:t xml:space="preserve"> des WatchGuard </w:t>
      </w:r>
      <w:proofErr w:type="spellStart"/>
      <w:r w:rsidR="008C44A5" w:rsidRPr="008C44A5">
        <w:rPr>
          <w:rFonts w:eastAsia="Times New Roman"/>
          <w:b w:val="0"/>
          <w:sz w:val="20"/>
          <w:szCs w:val="20"/>
          <w:lang w:eastAsia="de-DE"/>
        </w:rPr>
        <w:t>Threat</w:t>
      </w:r>
      <w:proofErr w:type="spellEnd"/>
      <w:r w:rsidR="008C44A5" w:rsidRPr="008C44A5">
        <w:rPr>
          <w:rFonts w:eastAsia="Times New Roman"/>
          <w:b w:val="0"/>
          <w:sz w:val="20"/>
          <w:szCs w:val="20"/>
          <w:lang w:eastAsia="de-DE"/>
        </w:rPr>
        <w:t xml:space="preserve"> Lab</w:t>
      </w:r>
      <w:r w:rsidR="008C44A5">
        <w:rPr>
          <w:rFonts w:eastAsia="Times New Roman"/>
          <w:b w:val="0"/>
          <w:sz w:val="20"/>
          <w:szCs w:val="20"/>
          <w:lang w:eastAsia="de-DE"/>
        </w:rPr>
        <w:t xml:space="preserve"> </w:t>
      </w:r>
      <w:r w:rsidRPr="00BD2D7B">
        <w:rPr>
          <w:rFonts w:eastAsia="Times New Roman"/>
          <w:b w:val="0"/>
          <w:sz w:val="20"/>
          <w:szCs w:val="20"/>
          <w:lang w:eastAsia="de-DE"/>
        </w:rPr>
        <w:t>die wichtigsten Malware-Trends und Bedrohungen für die Netzwerk- und Endpunktsicherheit aufzeig</w:t>
      </w:r>
      <w:r w:rsidR="008C44A5">
        <w:rPr>
          <w:rFonts w:eastAsia="Times New Roman"/>
          <w:b w:val="0"/>
          <w:sz w:val="20"/>
          <w:szCs w:val="20"/>
          <w:lang w:eastAsia="de-DE"/>
        </w:rPr>
        <w:t>en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. Die Erkenntnisse </w:t>
      </w:r>
      <w:r w:rsidR="008C44A5">
        <w:rPr>
          <w:rFonts w:eastAsia="Times New Roman"/>
          <w:b w:val="0"/>
          <w:sz w:val="20"/>
          <w:szCs w:val="20"/>
          <w:lang w:eastAsia="de-DE"/>
        </w:rPr>
        <w:t>belegen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einen dramatischen Anstieg </w:t>
      </w:r>
      <w:r w:rsidR="00D53343">
        <w:rPr>
          <w:rFonts w:eastAsia="Times New Roman"/>
          <w:b w:val="0"/>
          <w:sz w:val="20"/>
          <w:szCs w:val="20"/>
          <w:lang w:eastAsia="de-DE"/>
        </w:rPr>
        <w:t>der sogenannten „Evasive Malware“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, </w:t>
      </w:r>
      <w:r w:rsidR="00F01505">
        <w:rPr>
          <w:rFonts w:eastAsia="Times New Roman"/>
          <w:b w:val="0"/>
          <w:sz w:val="20"/>
          <w:szCs w:val="20"/>
          <w:lang w:eastAsia="de-DE"/>
        </w:rPr>
        <w:t xml:space="preserve">was zu einer deutlichen Erhöhung des </w:t>
      </w:r>
      <w:r w:rsidR="00A360DA">
        <w:rPr>
          <w:rFonts w:eastAsia="Times New Roman"/>
          <w:b w:val="0"/>
          <w:sz w:val="20"/>
          <w:szCs w:val="20"/>
          <w:lang w:eastAsia="de-DE"/>
        </w:rPr>
        <w:t>Malware-</w:t>
      </w:r>
      <w:r w:rsidR="00F01505">
        <w:rPr>
          <w:rFonts w:eastAsia="Times New Roman"/>
          <w:b w:val="0"/>
          <w:sz w:val="20"/>
          <w:szCs w:val="20"/>
          <w:lang w:eastAsia="de-DE"/>
        </w:rPr>
        <w:t>Gesamtvolumens beiträgt</w:t>
      </w:r>
      <w:r w:rsidR="008C44A5">
        <w:rPr>
          <w:rFonts w:eastAsia="Times New Roman"/>
          <w:b w:val="0"/>
          <w:sz w:val="20"/>
          <w:szCs w:val="20"/>
          <w:lang w:eastAsia="de-DE"/>
        </w:rPr>
        <w:t>. Auffällig sind auch vermehrte Angriffe auf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E-Mail-Server</w:t>
      </w:r>
      <w:r w:rsidR="008C44A5">
        <w:rPr>
          <w:rFonts w:eastAsia="Times New Roman"/>
          <w:b w:val="0"/>
          <w:sz w:val="20"/>
          <w:szCs w:val="20"/>
          <w:lang w:eastAsia="de-DE"/>
        </w:rPr>
        <w:t xml:space="preserve">. Darüber hinaus </w:t>
      </w:r>
      <w:r w:rsidR="00BB75BB">
        <w:rPr>
          <w:rFonts w:eastAsia="Times New Roman"/>
          <w:b w:val="0"/>
          <w:sz w:val="20"/>
          <w:szCs w:val="20"/>
          <w:lang w:eastAsia="de-DE"/>
        </w:rPr>
        <w:t>weisen</w:t>
      </w:r>
      <w:r w:rsidR="008C44A5">
        <w:rPr>
          <w:rFonts w:eastAsia="Times New Roman"/>
          <w:b w:val="0"/>
          <w:sz w:val="20"/>
          <w:szCs w:val="20"/>
          <w:lang w:eastAsia="de-DE"/>
        </w:rPr>
        <w:t xml:space="preserve"> die Ergebnisse </w:t>
      </w:r>
      <w:r w:rsidR="00BB75BB">
        <w:rPr>
          <w:rFonts w:eastAsia="Times New Roman"/>
          <w:b w:val="0"/>
          <w:sz w:val="20"/>
          <w:szCs w:val="20"/>
          <w:lang w:eastAsia="de-DE"/>
        </w:rPr>
        <w:t xml:space="preserve">auf </w:t>
      </w:r>
      <w:r w:rsidRPr="00BD2D7B">
        <w:rPr>
          <w:rFonts w:eastAsia="Times New Roman"/>
          <w:b w:val="0"/>
          <w:sz w:val="20"/>
          <w:szCs w:val="20"/>
          <w:lang w:eastAsia="de-DE"/>
        </w:rPr>
        <w:t>eine</w:t>
      </w:r>
      <w:r w:rsidR="008C44A5">
        <w:rPr>
          <w:rFonts w:eastAsia="Times New Roman"/>
          <w:b w:val="0"/>
          <w:sz w:val="20"/>
          <w:szCs w:val="20"/>
          <w:lang w:eastAsia="de-DE"/>
        </w:rPr>
        <w:t xml:space="preserve"> sinkende </w:t>
      </w:r>
      <w:r w:rsidR="00516DF4">
        <w:rPr>
          <w:rFonts w:eastAsia="Times New Roman"/>
          <w:b w:val="0"/>
          <w:sz w:val="20"/>
          <w:szCs w:val="20"/>
          <w:lang w:eastAsia="de-DE"/>
        </w:rPr>
        <w:t xml:space="preserve">Anzahl </w:t>
      </w:r>
      <w:r w:rsidRPr="00BD2D7B">
        <w:rPr>
          <w:rFonts w:eastAsia="Times New Roman"/>
          <w:b w:val="0"/>
          <w:sz w:val="20"/>
          <w:szCs w:val="20"/>
          <w:lang w:eastAsia="de-DE"/>
        </w:rPr>
        <w:t>von Ransomware</w:t>
      </w:r>
      <w:r w:rsidR="00BB75BB">
        <w:rPr>
          <w:rFonts w:eastAsia="Times New Roman"/>
          <w:b w:val="0"/>
          <w:sz w:val="20"/>
          <w:szCs w:val="20"/>
          <w:lang w:eastAsia="de-DE"/>
        </w:rPr>
        <w:t xml:space="preserve"> hin</w:t>
      </w:r>
      <w:r w:rsidR="002D69B3">
        <w:rPr>
          <w:rFonts w:eastAsia="Times New Roman"/>
          <w:b w:val="0"/>
          <w:sz w:val="20"/>
          <w:szCs w:val="20"/>
          <w:lang w:eastAsia="de-DE"/>
        </w:rPr>
        <w:t xml:space="preserve"> – </w:t>
      </w:r>
      <w:r w:rsidR="00BB75BB">
        <w:rPr>
          <w:rFonts w:eastAsia="Times New Roman"/>
          <w:b w:val="0"/>
          <w:sz w:val="20"/>
          <w:szCs w:val="20"/>
          <w:lang w:eastAsia="de-DE"/>
        </w:rPr>
        <w:t xml:space="preserve">wahrscheinlich </w:t>
      </w:r>
      <w:r w:rsidR="002D69B3">
        <w:rPr>
          <w:rFonts w:eastAsia="Times New Roman"/>
          <w:b w:val="0"/>
          <w:sz w:val="20"/>
          <w:szCs w:val="20"/>
          <w:lang w:eastAsia="de-DE"/>
        </w:rPr>
        <w:t>eine Folge der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</w:t>
      </w:r>
      <w:r w:rsidR="00BB75BB">
        <w:rPr>
          <w:rFonts w:eastAsia="Times New Roman"/>
          <w:b w:val="0"/>
          <w:sz w:val="20"/>
          <w:szCs w:val="20"/>
          <w:lang w:eastAsia="de-DE"/>
        </w:rPr>
        <w:t xml:space="preserve">Jagd 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der </w:t>
      </w:r>
      <w:r w:rsidR="002D69B3" w:rsidRPr="00BD2D7B">
        <w:rPr>
          <w:rFonts w:eastAsia="Times New Roman"/>
          <w:b w:val="0"/>
          <w:sz w:val="20"/>
          <w:szCs w:val="20"/>
          <w:lang w:eastAsia="de-DE"/>
        </w:rPr>
        <w:t>internationale</w:t>
      </w:r>
      <w:r w:rsidR="002D69B3">
        <w:rPr>
          <w:rFonts w:eastAsia="Times New Roman"/>
          <w:b w:val="0"/>
          <w:sz w:val="20"/>
          <w:szCs w:val="20"/>
          <w:lang w:eastAsia="de-DE"/>
        </w:rPr>
        <w:t>n B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ehörden </w:t>
      </w:r>
      <w:r w:rsidR="00BB75BB">
        <w:rPr>
          <w:rFonts w:eastAsia="Times New Roman"/>
          <w:b w:val="0"/>
          <w:sz w:val="20"/>
          <w:szCs w:val="20"/>
          <w:lang w:eastAsia="de-DE"/>
        </w:rPr>
        <w:t>auf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Ransomware-Erpresser. </w:t>
      </w:r>
    </w:p>
    <w:p w14:paraId="07AB4867" w14:textId="77777777" w:rsidR="00BD2D7B" w:rsidRPr="00BD2D7B" w:rsidRDefault="00BD2D7B" w:rsidP="00BD2D7B">
      <w:pPr>
        <w:pStyle w:val="Textkrper"/>
        <w:spacing w:line="288" w:lineRule="auto"/>
        <w:ind w:right="1135"/>
        <w:rPr>
          <w:rFonts w:eastAsia="Times New Roman"/>
          <w:b w:val="0"/>
          <w:sz w:val="20"/>
          <w:szCs w:val="20"/>
          <w:lang w:eastAsia="de-DE"/>
        </w:rPr>
      </w:pPr>
    </w:p>
    <w:p w14:paraId="51054BF1" w14:textId="730B458D" w:rsidR="00BD2D7B" w:rsidRPr="00BD2D7B" w:rsidRDefault="00BB75BB" w:rsidP="00BD2D7B">
      <w:pPr>
        <w:pStyle w:val="Textkrper"/>
        <w:spacing w:line="288" w:lineRule="auto"/>
        <w:ind w:right="1135"/>
        <w:rPr>
          <w:rFonts w:eastAsia="Times New Roman"/>
          <w:b w:val="0"/>
          <w:sz w:val="20"/>
          <w:szCs w:val="20"/>
          <w:lang w:eastAsia="de-DE"/>
        </w:rPr>
      </w:pPr>
      <w:r>
        <w:rPr>
          <w:rFonts w:eastAsia="Times New Roman"/>
          <w:b w:val="0"/>
          <w:sz w:val="20"/>
          <w:szCs w:val="20"/>
          <w:lang w:eastAsia="de-DE"/>
        </w:rPr>
        <w:t>„</w:t>
      </w:r>
      <w:r w:rsidR="00BD2D7B" w:rsidRPr="00BD2D7B">
        <w:rPr>
          <w:rFonts w:eastAsia="Times New Roman"/>
          <w:b w:val="0"/>
          <w:sz w:val="20"/>
          <w:szCs w:val="20"/>
          <w:lang w:eastAsia="de-DE"/>
        </w:rPr>
        <w:t xml:space="preserve">Die neuesten Untersuchungen des </w:t>
      </w:r>
      <w:proofErr w:type="spellStart"/>
      <w:r w:rsidR="00BD2D7B" w:rsidRPr="00BD2D7B">
        <w:rPr>
          <w:rFonts w:eastAsia="Times New Roman"/>
          <w:b w:val="0"/>
          <w:sz w:val="20"/>
          <w:szCs w:val="20"/>
          <w:lang w:eastAsia="de-DE"/>
        </w:rPr>
        <w:t>Threat</w:t>
      </w:r>
      <w:proofErr w:type="spellEnd"/>
      <w:r w:rsidR="00BD2D7B" w:rsidRPr="00BD2D7B">
        <w:rPr>
          <w:rFonts w:eastAsia="Times New Roman"/>
          <w:b w:val="0"/>
          <w:sz w:val="20"/>
          <w:szCs w:val="20"/>
          <w:lang w:eastAsia="de-DE"/>
        </w:rPr>
        <w:t xml:space="preserve"> Labs zeigen, dass Bedrohungsakteure auf der Suche nach Schwachstellen</w:t>
      </w:r>
      <w:r>
        <w:rPr>
          <w:rFonts w:eastAsia="Times New Roman"/>
          <w:b w:val="0"/>
          <w:sz w:val="20"/>
          <w:szCs w:val="20"/>
          <w:lang w:eastAsia="de-DE"/>
        </w:rPr>
        <w:t xml:space="preserve"> </w:t>
      </w:r>
      <w:r w:rsidR="00E3455A">
        <w:rPr>
          <w:rFonts w:eastAsia="Times New Roman"/>
          <w:b w:val="0"/>
          <w:sz w:val="20"/>
          <w:szCs w:val="20"/>
          <w:lang w:eastAsia="de-DE"/>
        </w:rPr>
        <w:t xml:space="preserve">– gerade auch in </w:t>
      </w:r>
      <w:r w:rsidR="00E3455A" w:rsidRPr="00BD2D7B">
        <w:rPr>
          <w:rFonts w:eastAsia="Times New Roman"/>
          <w:b w:val="0"/>
          <w:sz w:val="20"/>
          <w:szCs w:val="20"/>
          <w:lang w:eastAsia="de-DE"/>
        </w:rPr>
        <w:t xml:space="preserve">älterer Software und </w:t>
      </w:r>
      <w:r w:rsidR="00E3455A">
        <w:rPr>
          <w:rFonts w:eastAsia="Times New Roman"/>
          <w:b w:val="0"/>
          <w:sz w:val="20"/>
          <w:szCs w:val="20"/>
          <w:lang w:eastAsia="de-DE"/>
        </w:rPr>
        <w:t xml:space="preserve">älteren </w:t>
      </w:r>
      <w:r w:rsidR="00E3455A" w:rsidRPr="00BD2D7B">
        <w:rPr>
          <w:rFonts w:eastAsia="Times New Roman"/>
          <w:b w:val="0"/>
          <w:sz w:val="20"/>
          <w:szCs w:val="20"/>
          <w:lang w:eastAsia="de-DE"/>
        </w:rPr>
        <w:t>Systemen</w:t>
      </w:r>
      <w:r w:rsidR="00E3455A">
        <w:rPr>
          <w:rFonts w:eastAsia="Times New Roman"/>
          <w:b w:val="0"/>
          <w:sz w:val="20"/>
          <w:szCs w:val="20"/>
          <w:lang w:eastAsia="de-DE"/>
        </w:rPr>
        <w:t xml:space="preserve"> –</w:t>
      </w:r>
      <w:r w:rsidR="002D69B3">
        <w:rPr>
          <w:rFonts w:eastAsia="Times New Roman"/>
          <w:b w:val="0"/>
          <w:sz w:val="20"/>
          <w:szCs w:val="20"/>
          <w:lang w:eastAsia="de-DE"/>
        </w:rPr>
        <w:t>unterschiedliche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Techniken einsetzen</w:t>
      </w:r>
      <w:r w:rsidR="00BD2D7B" w:rsidRPr="00BD2D7B">
        <w:rPr>
          <w:rFonts w:eastAsia="Times New Roman"/>
          <w:b w:val="0"/>
          <w:sz w:val="20"/>
          <w:szCs w:val="20"/>
          <w:lang w:eastAsia="de-DE"/>
        </w:rPr>
        <w:t xml:space="preserve">. </w:t>
      </w:r>
      <w:r w:rsidR="00BC7711">
        <w:rPr>
          <w:rFonts w:eastAsia="Times New Roman"/>
          <w:b w:val="0"/>
          <w:sz w:val="20"/>
          <w:szCs w:val="20"/>
          <w:lang w:eastAsia="de-DE"/>
        </w:rPr>
        <w:t>F</w:t>
      </w:r>
      <w:r>
        <w:rPr>
          <w:rFonts w:eastAsia="Times New Roman"/>
          <w:b w:val="0"/>
          <w:sz w:val="20"/>
          <w:szCs w:val="20"/>
          <w:lang w:eastAsia="de-DE"/>
        </w:rPr>
        <w:t xml:space="preserve">ür </w:t>
      </w:r>
      <w:r w:rsidR="00BD2D7B" w:rsidRPr="00BD2D7B">
        <w:rPr>
          <w:rFonts w:eastAsia="Times New Roman"/>
          <w:b w:val="0"/>
          <w:sz w:val="20"/>
          <w:szCs w:val="20"/>
          <w:lang w:eastAsia="de-DE"/>
        </w:rPr>
        <w:t xml:space="preserve">Unternehmen </w:t>
      </w:r>
      <w:r w:rsidR="00BC7711">
        <w:rPr>
          <w:rFonts w:eastAsia="Times New Roman"/>
          <w:b w:val="0"/>
          <w:sz w:val="20"/>
          <w:szCs w:val="20"/>
          <w:lang w:eastAsia="de-DE"/>
        </w:rPr>
        <w:t xml:space="preserve">ist es daher </w:t>
      </w:r>
      <w:r>
        <w:rPr>
          <w:rFonts w:eastAsia="Times New Roman"/>
          <w:b w:val="0"/>
          <w:sz w:val="20"/>
          <w:szCs w:val="20"/>
          <w:lang w:eastAsia="de-DE"/>
        </w:rPr>
        <w:t xml:space="preserve">entscheidend, </w:t>
      </w:r>
      <w:r w:rsidR="00BD2D7B" w:rsidRPr="00BD2D7B">
        <w:rPr>
          <w:rFonts w:eastAsia="Times New Roman"/>
          <w:b w:val="0"/>
          <w:sz w:val="20"/>
          <w:szCs w:val="20"/>
          <w:lang w:eastAsia="de-DE"/>
        </w:rPr>
        <w:t>eine Defense-in-Depth-</w:t>
      </w:r>
      <w:r>
        <w:rPr>
          <w:rFonts w:eastAsia="Times New Roman"/>
          <w:b w:val="0"/>
          <w:sz w:val="20"/>
          <w:szCs w:val="20"/>
          <w:lang w:eastAsia="de-DE"/>
        </w:rPr>
        <w:t>Strategie</w:t>
      </w:r>
      <w:r w:rsidR="00BD2D7B" w:rsidRPr="00BD2D7B">
        <w:rPr>
          <w:rFonts w:eastAsia="Times New Roman"/>
          <w:b w:val="0"/>
          <w:sz w:val="20"/>
          <w:szCs w:val="20"/>
          <w:lang w:eastAsia="de-DE"/>
        </w:rPr>
        <w:t xml:space="preserve"> </w:t>
      </w:r>
      <w:r>
        <w:rPr>
          <w:rFonts w:eastAsia="Times New Roman"/>
          <w:b w:val="0"/>
          <w:sz w:val="20"/>
          <w:szCs w:val="20"/>
          <w:lang w:eastAsia="de-DE"/>
        </w:rPr>
        <w:t xml:space="preserve">zu </w:t>
      </w:r>
      <w:r w:rsidR="00BD2D7B" w:rsidRPr="00BD2D7B">
        <w:rPr>
          <w:rFonts w:eastAsia="Times New Roman"/>
          <w:b w:val="0"/>
          <w:sz w:val="20"/>
          <w:szCs w:val="20"/>
          <w:lang w:eastAsia="de-DE"/>
        </w:rPr>
        <w:t>verfolgen, um sich vor solchen Bedrohungen zu schützen</w:t>
      </w:r>
      <w:r>
        <w:rPr>
          <w:rFonts w:eastAsia="Times New Roman"/>
          <w:b w:val="0"/>
          <w:sz w:val="20"/>
          <w:szCs w:val="20"/>
          <w:lang w:eastAsia="de-DE"/>
        </w:rPr>
        <w:t>“,</w:t>
      </w:r>
      <w:r w:rsidR="00BD2D7B" w:rsidRPr="00BD2D7B">
        <w:rPr>
          <w:rFonts w:eastAsia="Times New Roman"/>
          <w:b w:val="0"/>
          <w:sz w:val="20"/>
          <w:szCs w:val="20"/>
          <w:lang w:eastAsia="de-DE"/>
        </w:rPr>
        <w:t xml:space="preserve"> sagt Corey Nachreiner, Chief Security Officer bei WatchGuard. </w:t>
      </w:r>
      <w:r>
        <w:rPr>
          <w:rFonts w:eastAsia="Times New Roman"/>
          <w:b w:val="0"/>
          <w:sz w:val="20"/>
          <w:szCs w:val="20"/>
          <w:lang w:eastAsia="de-DE"/>
        </w:rPr>
        <w:t>„</w:t>
      </w:r>
      <w:r w:rsidR="00BD2D7B" w:rsidRPr="00BD2D7B">
        <w:rPr>
          <w:rFonts w:eastAsia="Times New Roman"/>
          <w:b w:val="0"/>
          <w:sz w:val="20"/>
          <w:szCs w:val="20"/>
          <w:lang w:eastAsia="de-DE"/>
        </w:rPr>
        <w:t xml:space="preserve">Die Aktualisierung der </w:t>
      </w:r>
      <w:r>
        <w:rPr>
          <w:rFonts w:eastAsia="Times New Roman"/>
          <w:b w:val="0"/>
          <w:sz w:val="20"/>
          <w:szCs w:val="20"/>
          <w:lang w:eastAsia="de-DE"/>
        </w:rPr>
        <w:t xml:space="preserve">geschäftskritischen </w:t>
      </w:r>
      <w:r w:rsidR="00BD2D7B" w:rsidRPr="00BD2D7B">
        <w:rPr>
          <w:rFonts w:eastAsia="Times New Roman"/>
          <w:b w:val="0"/>
          <w:sz w:val="20"/>
          <w:szCs w:val="20"/>
          <w:lang w:eastAsia="de-DE"/>
        </w:rPr>
        <w:t>Systeme und</w:t>
      </w:r>
      <w:r w:rsidR="00E17229">
        <w:rPr>
          <w:rFonts w:eastAsia="Times New Roman"/>
          <w:b w:val="0"/>
          <w:sz w:val="20"/>
          <w:szCs w:val="20"/>
          <w:lang w:eastAsia="de-DE"/>
        </w:rPr>
        <w:t xml:space="preserve"> Anwendungen</w:t>
      </w:r>
      <w:r>
        <w:rPr>
          <w:rFonts w:eastAsia="Times New Roman"/>
          <w:b w:val="0"/>
          <w:sz w:val="20"/>
          <w:szCs w:val="20"/>
          <w:lang w:eastAsia="de-DE"/>
        </w:rPr>
        <w:t xml:space="preserve"> </w:t>
      </w:r>
      <w:r w:rsidR="00BD2D7B" w:rsidRPr="00BD2D7B">
        <w:rPr>
          <w:rFonts w:eastAsia="Times New Roman"/>
          <w:b w:val="0"/>
          <w:sz w:val="20"/>
          <w:szCs w:val="20"/>
          <w:lang w:eastAsia="de-DE"/>
        </w:rPr>
        <w:t>ist</w:t>
      </w:r>
      <w:r w:rsidR="00E17229">
        <w:rPr>
          <w:rFonts w:eastAsia="Times New Roman"/>
          <w:b w:val="0"/>
          <w:sz w:val="20"/>
          <w:szCs w:val="20"/>
          <w:lang w:eastAsia="de-DE"/>
        </w:rPr>
        <w:t xml:space="preserve"> im Zuge der Schwachstellen-Beseitigung</w:t>
      </w:r>
      <w:r w:rsidR="00BD2D7B" w:rsidRPr="00BD2D7B">
        <w:rPr>
          <w:rFonts w:eastAsia="Times New Roman"/>
          <w:b w:val="0"/>
          <w:sz w:val="20"/>
          <w:szCs w:val="20"/>
          <w:lang w:eastAsia="de-DE"/>
        </w:rPr>
        <w:t xml:space="preserve"> ein wichtiger Schritt. Darüber hinaus </w:t>
      </w:r>
      <w:r w:rsidR="00883440">
        <w:rPr>
          <w:rFonts w:eastAsia="Times New Roman"/>
          <w:b w:val="0"/>
          <w:sz w:val="20"/>
          <w:szCs w:val="20"/>
          <w:lang w:eastAsia="de-DE"/>
        </w:rPr>
        <w:t>bieten</w:t>
      </w:r>
      <w:r w:rsidR="00BD2D7B" w:rsidRPr="00BD2D7B">
        <w:rPr>
          <w:rFonts w:eastAsia="Times New Roman"/>
          <w:b w:val="0"/>
          <w:sz w:val="20"/>
          <w:szCs w:val="20"/>
          <w:lang w:eastAsia="de-DE"/>
        </w:rPr>
        <w:t xml:space="preserve"> moderne Sicherheitsplattformen, die von </w:t>
      </w:r>
      <w:proofErr w:type="spellStart"/>
      <w:r w:rsidR="00BD2D7B" w:rsidRPr="00BD2D7B">
        <w:rPr>
          <w:rFonts w:eastAsia="Times New Roman"/>
          <w:b w:val="0"/>
          <w:sz w:val="20"/>
          <w:szCs w:val="20"/>
          <w:lang w:eastAsia="de-DE"/>
        </w:rPr>
        <w:t>Managed</w:t>
      </w:r>
      <w:proofErr w:type="spellEnd"/>
      <w:r w:rsidR="00BD2D7B" w:rsidRPr="00BD2D7B">
        <w:rPr>
          <w:rFonts w:eastAsia="Times New Roman"/>
          <w:b w:val="0"/>
          <w:sz w:val="20"/>
          <w:szCs w:val="20"/>
          <w:lang w:eastAsia="de-DE"/>
        </w:rPr>
        <w:t xml:space="preserve"> Service Providern betrieben werden, umfassende</w:t>
      </w:r>
      <w:r w:rsidR="00883440">
        <w:rPr>
          <w:rFonts w:eastAsia="Times New Roman"/>
          <w:b w:val="0"/>
          <w:sz w:val="20"/>
          <w:szCs w:val="20"/>
          <w:lang w:eastAsia="de-DE"/>
        </w:rPr>
        <w:t xml:space="preserve"> </w:t>
      </w:r>
      <w:r w:rsidR="00BD2D7B" w:rsidRPr="00BD2D7B">
        <w:rPr>
          <w:rFonts w:eastAsia="Times New Roman"/>
          <w:b w:val="0"/>
          <w:sz w:val="20"/>
          <w:szCs w:val="20"/>
          <w:lang w:eastAsia="de-DE"/>
        </w:rPr>
        <w:t>Sicherheit</w:t>
      </w:r>
      <w:r w:rsidR="00883440">
        <w:rPr>
          <w:rFonts w:eastAsia="Times New Roman"/>
          <w:b w:val="0"/>
          <w:sz w:val="20"/>
          <w:szCs w:val="20"/>
          <w:lang w:eastAsia="de-DE"/>
        </w:rPr>
        <w:t xml:space="preserve"> und ermöglichen</w:t>
      </w:r>
      <w:r w:rsidR="00BD2D7B" w:rsidRPr="00BD2D7B">
        <w:rPr>
          <w:rFonts w:eastAsia="Times New Roman"/>
          <w:b w:val="0"/>
          <w:sz w:val="20"/>
          <w:szCs w:val="20"/>
          <w:lang w:eastAsia="de-DE"/>
        </w:rPr>
        <w:t>, die neuesten Bedrohungen zu bekämpfen.</w:t>
      </w:r>
      <w:r w:rsidR="00883440">
        <w:rPr>
          <w:rFonts w:eastAsia="Times New Roman"/>
          <w:b w:val="0"/>
          <w:sz w:val="20"/>
          <w:szCs w:val="20"/>
          <w:lang w:eastAsia="de-DE"/>
        </w:rPr>
        <w:t>“</w:t>
      </w:r>
    </w:p>
    <w:p w14:paraId="533F430D" w14:textId="77777777" w:rsidR="00BD2D7B" w:rsidRPr="00BD2D7B" w:rsidRDefault="00BD2D7B" w:rsidP="00BD2D7B">
      <w:pPr>
        <w:pStyle w:val="Textkrper"/>
        <w:spacing w:line="288" w:lineRule="auto"/>
        <w:ind w:right="1135"/>
        <w:rPr>
          <w:rFonts w:eastAsia="Times New Roman"/>
          <w:b w:val="0"/>
          <w:sz w:val="20"/>
          <w:szCs w:val="20"/>
          <w:lang w:eastAsia="de-DE"/>
        </w:rPr>
      </w:pPr>
    </w:p>
    <w:p w14:paraId="3CFC3625" w14:textId="66B06D38" w:rsidR="00BD2D7B" w:rsidRPr="00BD2D7B" w:rsidRDefault="00BD2D7B" w:rsidP="00BD2D7B">
      <w:pPr>
        <w:pStyle w:val="Textkrper"/>
        <w:spacing w:line="288" w:lineRule="auto"/>
        <w:ind w:right="1135"/>
        <w:rPr>
          <w:rFonts w:eastAsia="Times New Roman"/>
          <w:b w:val="0"/>
          <w:sz w:val="20"/>
          <w:szCs w:val="20"/>
          <w:lang w:eastAsia="de-DE"/>
        </w:rPr>
      </w:pPr>
      <w:r w:rsidRPr="00BD2D7B">
        <w:rPr>
          <w:rFonts w:eastAsia="Times New Roman"/>
          <w:b w:val="0"/>
          <w:sz w:val="20"/>
          <w:szCs w:val="20"/>
          <w:lang w:eastAsia="de-DE"/>
        </w:rPr>
        <w:t>Zu den wichtigsten Er</w:t>
      </w:r>
      <w:r w:rsidR="00A75EBD">
        <w:rPr>
          <w:rFonts w:eastAsia="Times New Roman"/>
          <w:b w:val="0"/>
          <w:sz w:val="20"/>
          <w:szCs w:val="20"/>
          <w:lang w:eastAsia="de-DE"/>
        </w:rPr>
        <w:t>kenntnissen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des aktuellen Internet Security Reports aus </w:t>
      </w:r>
      <w:r w:rsidR="00BB75BB">
        <w:rPr>
          <w:rFonts w:eastAsia="Times New Roman"/>
          <w:b w:val="0"/>
          <w:sz w:val="20"/>
          <w:szCs w:val="20"/>
          <w:lang w:eastAsia="de-DE"/>
        </w:rPr>
        <w:t>dem vierten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</w:t>
      </w:r>
      <w:r w:rsidR="00BB75BB">
        <w:rPr>
          <w:rFonts w:eastAsia="Times New Roman"/>
          <w:b w:val="0"/>
          <w:sz w:val="20"/>
          <w:szCs w:val="20"/>
          <w:lang w:eastAsia="de-DE"/>
        </w:rPr>
        <w:t xml:space="preserve">Quartal 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2023 </w:t>
      </w:r>
      <w:r w:rsidR="00BB75BB">
        <w:rPr>
          <w:rFonts w:eastAsia="Times New Roman"/>
          <w:b w:val="0"/>
          <w:sz w:val="20"/>
          <w:szCs w:val="20"/>
          <w:lang w:eastAsia="de-DE"/>
        </w:rPr>
        <w:t>zählen</w:t>
      </w:r>
      <w:r w:rsidRPr="00BD2D7B">
        <w:rPr>
          <w:rFonts w:eastAsia="Times New Roman"/>
          <w:b w:val="0"/>
          <w:sz w:val="20"/>
          <w:szCs w:val="20"/>
          <w:lang w:eastAsia="de-DE"/>
        </w:rPr>
        <w:t>:</w:t>
      </w:r>
    </w:p>
    <w:p w14:paraId="32B5FCEA" w14:textId="77777777" w:rsidR="00BD2D7B" w:rsidRPr="00BD2D7B" w:rsidRDefault="00BD2D7B" w:rsidP="00BD2D7B">
      <w:pPr>
        <w:pStyle w:val="Textkrper"/>
        <w:spacing w:line="288" w:lineRule="auto"/>
        <w:ind w:right="1135"/>
        <w:rPr>
          <w:rFonts w:eastAsia="Times New Roman"/>
          <w:b w:val="0"/>
          <w:sz w:val="20"/>
          <w:szCs w:val="20"/>
          <w:lang w:eastAsia="de-DE"/>
        </w:rPr>
      </w:pPr>
    </w:p>
    <w:p w14:paraId="0AB45DD3" w14:textId="3158469B" w:rsidR="00BD2D7B" w:rsidRPr="00BD2D7B" w:rsidRDefault="00BD2D7B" w:rsidP="00BD2D7B">
      <w:pPr>
        <w:pStyle w:val="Textkrper"/>
        <w:spacing w:line="288" w:lineRule="auto"/>
        <w:ind w:right="1135"/>
        <w:rPr>
          <w:rFonts w:eastAsia="Times New Roman"/>
          <w:b w:val="0"/>
          <w:sz w:val="20"/>
          <w:szCs w:val="20"/>
          <w:lang w:eastAsia="de-DE"/>
        </w:rPr>
      </w:pPr>
      <w:r w:rsidRPr="00883440">
        <w:rPr>
          <w:rFonts w:eastAsia="Times New Roman"/>
          <w:bCs/>
          <w:sz w:val="20"/>
          <w:szCs w:val="20"/>
          <w:lang w:eastAsia="de-DE"/>
        </w:rPr>
        <w:t>Malware</w:t>
      </w:r>
      <w:r w:rsidR="00C70A2F">
        <w:rPr>
          <w:rFonts w:eastAsia="Times New Roman"/>
          <w:bCs/>
          <w:sz w:val="20"/>
          <w:szCs w:val="20"/>
          <w:lang w:eastAsia="de-DE"/>
        </w:rPr>
        <w:t>-</w:t>
      </w:r>
      <w:r w:rsidR="00A8657C">
        <w:rPr>
          <w:rFonts w:eastAsia="Times New Roman"/>
          <w:bCs/>
          <w:sz w:val="20"/>
          <w:szCs w:val="20"/>
          <w:lang w:eastAsia="de-DE"/>
        </w:rPr>
        <w:t>V</w:t>
      </w:r>
      <w:r w:rsidR="00C70A2F">
        <w:rPr>
          <w:rFonts w:eastAsia="Times New Roman"/>
          <w:bCs/>
          <w:sz w:val="20"/>
          <w:szCs w:val="20"/>
          <w:lang w:eastAsia="de-DE"/>
        </w:rPr>
        <w:t>olumen</w:t>
      </w:r>
      <w:r w:rsidRPr="00883440">
        <w:rPr>
          <w:rFonts w:eastAsia="Times New Roman"/>
          <w:bCs/>
          <w:sz w:val="20"/>
          <w:szCs w:val="20"/>
          <w:lang w:eastAsia="de-DE"/>
        </w:rPr>
        <w:t xml:space="preserve"> hat im 4. Quartal </w:t>
      </w:r>
      <w:r w:rsidR="00EA68EC">
        <w:rPr>
          <w:rFonts w:eastAsia="Times New Roman"/>
          <w:bCs/>
          <w:sz w:val="20"/>
          <w:szCs w:val="20"/>
          <w:lang w:eastAsia="de-DE"/>
        </w:rPr>
        <w:t xml:space="preserve">in Summe </w:t>
      </w:r>
      <w:r w:rsidRPr="00883440">
        <w:rPr>
          <w:rFonts w:eastAsia="Times New Roman"/>
          <w:bCs/>
          <w:sz w:val="20"/>
          <w:szCs w:val="20"/>
          <w:lang w:eastAsia="de-DE"/>
        </w:rPr>
        <w:t>zugenommen</w:t>
      </w:r>
      <w:r w:rsidR="00EA68EC">
        <w:rPr>
          <w:rFonts w:eastAsia="Times New Roman"/>
          <w:bCs/>
          <w:sz w:val="20"/>
          <w:szCs w:val="20"/>
          <w:lang w:eastAsia="de-DE"/>
        </w:rPr>
        <w:t>.</w:t>
      </w:r>
      <w:r w:rsidR="00883440">
        <w:rPr>
          <w:rFonts w:eastAsia="Times New Roman"/>
          <w:b w:val="0"/>
          <w:sz w:val="20"/>
          <w:szCs w:val="20"/>
          <w:lang w:eastAsia="de-DE"/>
        </w:rPr>
        <w:t xml:space="preserve"> 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Die durchschnittliche Anzahl der Malware-Erkennungen pro </w:t>
      </w:r>
      <w:hyperlink r:id="rId8" w:history="1">
        <w:r w:rsidR="00883440" w:rsidRPr="00883440">
          <w:rPr>
            <w:rStyle w:val="Hyperlink"/>
            <w:rFonts w:eastAsia="Times New Roman"/>
            <w:b w:val="0"/>
            <w:sz w:val="20"/>
            <w:szCs w:val="20"/>
            <w:lang w:eastAsia="de-DE"/>
          </w:rPr>
          <w:t xml:space="preserve">WatchGuard </w:t>
        </w:r>
        <w:proofErr w:type="spellStart"/>
        <w:r w:rsidRPr="00883440">
          <w:rPr>
            <w:rStyle w:val="Hyperlink"/>
            <w:rFonts w:eastAsia="Times New Roman"/>
            <w:b w:val="0"/>
            <w:sz w:val="20"/>
            <w:szCs w:val="20"/>
            <w:lang w:eastAsia="de-DE"/>
          </w:rPr>
          <w:t>Firebox</w:t>
        </w:r>
        <w:proofErr w:type="spellEnd"/>
      </w:hyperlink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stieg im Vergleich zum Vorquartal um 80 </w:t>
      </w:r>
      <w:r w:rsidR="00883440">
        <w:rPr>
          <w:rFonts w:eastAsia="Times New Roman"/>
          <w:b w:val="0"/>
          <w:sz w:val="20"/>
          <w:szCs w:val="20"/>
          <w:lang w:eastAsia="de-DE"/>
        </w:rPr>
        <w:t xml:space="preserve">Prozent. Das </w:t>
      </w:r>
      <w:r w:rsidR="00E25382">
        <w:rPr>
          <w:rFonts w:eastAsia="Times New Roman"/>
          <w:b w:val="0"/>
          <w:sz w:val="20"/>
          <w:szCs w:val="20"/>
          <w:lang w:eastAsia="de-DE"/>
        </w:rPr>
        <w:t>stellt</w:t>
      </w:r>
      <w:r w:rsidR="00883440">
        <w:rPr>
          <w:rFonts w:eastAsia="Times New Roman"/>
          <w:b w:val="0"/>
          <w:sz w:val="20"/>
          <w:szCs w:val="20"/>
          <w:lang w:eastAsia="de-DE"/>
        </w:rPr>
        <w:t xml:space="preserve"> </w:t>
      </w:r>
      <w:r w:rsidRPr="00BD2D7B">
        <w:rPr>
          <w:rFonts w:eastAsia="Times New Roman"/>
          <w:b w:val="0"/>
          <w:sz w:val="20"/>
          <w:szCs w:val="20"/>
          <w:lang w:eastAsia="de-DE"/>
        </w:rPr>
        <w:t>ein</w:t>
      </w:r>
      <w:r w:rsidR="00596787">
        <w:rPr>
          <w:rFonts w:eastAsia="Times New Roman"/>
          <w:b w:val="0"/>
          <w:sz w:val="20"/>
          <w:szCs w:val="20"/>
          <w:lang w:eastAsia="de-DE"/>
        </w:rPr>
        <w:t>e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erhebliche</w:t>
      </w:r>
      <w:r w:rsidR="00596787">
        <w:rPr>
          <w:rFonts w:eastAsia="Times New Roman"/>
          <w:b w:val="0"/>
          <w:sz w:val="20"/>
          <w:szCs w:val="20"/>
          <w:lang w:eastAsia="de-DE"/>
        </w:rPr>
        <w:t xml:space="preserve"> Gesamtmenge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an Malware-Bedrohungen</w:t>
      </w:r>
      <w:r w:rsidR="00E25382">
        <w:rPr>
          <w:rFonts w:eastAsia="Times New Roman"/>
          <w:b w:val="0"/>
          <w:sz w:val="20"/>
          <w:szCs w:val="20"/>
          <w:lang w:eastAsia="de-DE"/>
        </w:rPr>
        <w:t xml:space="preserve"> dar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, die am Netzwerk-Perimeter ankommen. </w:t>
      </w:r>
      <w:r w:rsidR="00E25382">
        <w:rPr>
          <w:rFonts w:eastAsia="Times New Roman"/>
          <w:b w:val="0"/>
          <w:sz w:val="20"/>
          <w:szCs w:val="20"/>
          <w:lang w:eastAsia="de-DE"/>
        </w:rPr>
        <w:t>Besonders betroffen vom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Anstieg der Malware</w:t>
      </w:r>
      <w:r w:rsidR="00E25382">
        <w:rPr>
          <w:rFonts w:eastAsia="Times New Roman"/>
          <w:b w:val="0"/>
          <w:sz w:val="20"/>
          <w:szCs w:val="20"/>
          <w:lang w:eastAsia="de-DE"/>
        </w:rPr>
        <w:t xml:space="preserve"> waren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vor allem die Regionen Amerika und Asien</w:t>
      </w:r>
      <w:r w:rsidR="00883440">
        <w:rPr>
          <w:rFonts w:eastAsia="Times New Roman"/>
          <w:b w:val="0"/>
          <w:sz w:val="20"/>
          <w:szCs w:val="20"/>
          <w:lang w:eastAsia="de-DE"/>
        </w:rPr>
        <w:t>/</w:t>
      </w:r>
      <w:r w:rsidRPr="00BD2D7B">
        <w:rPr>
          <w:rFonts w:eastAsia="Times New Roman"/>
          <w:b w:val="0"/>
          <w:sz w:val="20"/>
          <w:szCs w:val="20"/>
          <w:lang w:eastAsia="de-DE"/>
        </w:rPr>
        <w:t>Pazifik.</w:t>
      </w:r>
    </w:p>
    <w:p w14:paraId="44801FB3" w14:textId="77777777" w:rsidR="00BD2D7B" w:rsidRPr="00BD2D7B" w:rsidRDefault="00BD2D7B" w:rsidP="00BD2D7B">
      <w:pPr>
        <w:pStyle w:val="Textkrper"/>
        <w:spacing w:line="288" w:lineRule="auto"/>
        <w:ind w:right="1135"/>
        <w:rPr>
          <w:rFonts w:eastAsia="Times New Roman"/>
          <w:b w:val="0"/>
          <w:sz w:val="20"/>
          <w:szCs w:val="20"/>
          <w:lang w:eastAsia="de-DE"/>
        </w:rPr>
      </w:pPr>
    </w:p>
    <w:p w14:paraId="024CEAC6" w14:textId="333CD5D0" w:rsidR="00BD2D7B" w:rsidRPr="00BD2D7B" w:rsidRDefault="00BD2D7B" w:rsidP="00BD2D7B">
      <w:pPr>
        <w:pStyle w:val="Textkrper"/>
        <w:spacing w:line="288" w:lineRule="auto"/>
        <w:ind w:right="1135"/>
        <w:rPr>
          <w:rFonts w:eastAsia="Times New Roman"/>
          <w:b w:val="0"/>
          <w:sz w:val="20"/>
          <w:szCs w:val="20"/>
          <w:lang w:eastAsia="de-DE"/>
        </w:rPr>
      </w:pPr>
      <w:r w:rsidRPr="00E25382">
        <w:rPr>
          <w:rFonts w:eastAsia="Times New Roman"/>
          <w:bCs/>
          <w:sz w:val="20"/>
          <w:szCs w:val="20"/>
          <w:lang w:eastAsia="de-DE"/>
        </w:rPr>
        <w:t xml:space="preserve">TLS- und Zero-Day-Malware </w:t>
      </w:r>
      <w:r w:rsidR="001546D5">
        <w:rPr>
          <w:rFonts w:eastAsia="Times New Roman"/>
          <w:bCs/>
          <w:sz w:val="20"/>
          <w:szCs w:val="20"/>
          <w:lang w:eastAsia="de-DE"/>
        </w:rPr>
        <w:t xml:space="preserve">ebenfalls </w:t>
      </w:r>
      <w:r w:rsidR="002C741A">
        <w:rPr>
          <w:rFonts w:eastAsia="Times New Roman"/>
          <w:bCs/>
          <w:sz w:val="20"/>
          <w:szCs w:val="20"/>
          <w:lang w:eastAsia="de-DE"/>
        </w:rPr>
        <w:t xml:space="preserve">im </w:t>
      </w:r>
      <w:r w:rsidR="001546D5">
        <w:rPr>
          <w:rFonts w:eastAsia="Times New Roman"/>
          <w:bCs/>
          <w:sz w:val="20"/>
          <w:szCs w:val="20"/>
          <w:lang w:eastAsia="de-DE"/>
        </w:rPr>
        <w:t>Aufwind</w:t>
      </w:r>
      <w:r w:rsidRPr="00E25382">
        <w:rPr>
          <w:rFonts w:eastAsia="Times New Roman"/>
          <w:bCs/>
          <w:sz w:val="20"/>
          <w:szCs w:val="20"/>
          <w:lang w:eastAsia="de-DE"/>
        </w:rPr>
        <w:t>.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Etwa 55 </w:t>
      </w:r>
      <w:r w:rsidR="00E25382">
        <w:rPr>
          <w:rFonts w:eastAsia="Times New Roman"/>
          <w:b w:val="0"/>
          <w:sz w:val="20"/>
          <w:szCs w:val="20"/>
          <w:lang w:eastAsia="de-DE"/>
        </w:rPr>
        <w:t>Prozent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der Malware kam über verschlüsselte Verbindungen an, </w:t>
      </w:r>
      <w:r w:rsidR="008458E7">
        <w:rPr>
          <w:rFonts w:eastAsia="Times New Roman"/>
          <w:b w:val="0"/>
          <w:sz w:val="20"/>
          <w:szCs w:val="20"/>
          <w:lang w:eastAsia="de-DE"/>
        </w:rPr>
        <w:t>das sind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</w:t>
      </w:r>
      <w:r w:rsidR="001546D5">
        <w:rPr>
          <w:rFonts w:eastAsia="Times New Roman"/>
          <w:b w:val="0"/>
          <w:sz w:val="20"/>
          <w:szCs w:val="20"/>
          <w:lang w:eastAsia="de-DE"/>
        </w:rPr>
        <w:t>sieben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</w:t>
      </w:r>
      <w:r w:rsidR="008458E7">
        <w:rPr>
          <w:rFonts w:eastAsia="Times New Roman"/>
          <w:b w:val="0"/>
          <w:sz w:val="20"/>
          <w:szCs w:val="20"/>
          <w:lang w:eastAsia="de-DE"/>
        </w:rPr>
        <w:t>Prozent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</w:t>
      </w:r>
      <w:r w:rsidR="008458E7">
        <w:rPr>
          <w:rFonts w:eastAsia="Times New Roman"/>
          <w:b w:val="0"/>
          <w:sz w:val="20"/>
          <w:szCs w:val="20"/>
          <w:lang w:eastAsia="de-DE"/>
        </w:rPr>
        <w:t>mehr als im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dritten Quartal </w:t>
      </w:r>
      <w:r w:rsidR="008458E7">
        <w:rPr>
          <w:rFonts w:eastAsia="Times New Roman"/>
          <w:b w:val="0"/>
          <w:sz w:val="20"/>
          <w:szCs w:val="20"/>
          <w:lang w:eastAsia="de-DE"/>
        </w:rPr>
        <w:t>2023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. Der Anteil von Zero-Day-Malware </w:t>
      </w:r>
      <w:r w:rsidR="008458E7">
        <w:rPr>
          <w:rFonts w:eastAsia="Times New Roman"/>
          <w:b w:val="0"/>
          <w:sz w:val="20"/>
          <w:szCs w:val="20"/>
          <w:lang w:eastAsia="de-DE"/>
        </w:rPr>
        <w:t>verdreifachte sich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von 22 </w:t>
      </w:r>
      <w:r w:rsidR="008458E7">
        <w:rPr>
          <w:rFonts w:eastAsia="Times New Roman"/>
          <w:b w:val="0"/>
          <w:sz w:val="20"/>
          <w:szCs w:val="20"/>
          <w:lang w:eastAsia="de-DE"/>
        </w:rPr>
        <w:t>Prozent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im </w:t>
      </w:r>
      <w:r w:rsidR="001546D5">
        <w:rPr>
          <w:rFonts w:eastAsia="Times New Roman"/>
          <w:b w:val="0"/>
          <w:sz w:val="20"/>
          <w:szCs w:val="20"/>
          <w:lang w:eastAsia="de-DE"/>
        </w:rPr>
        <w:t>Vorjahresquartal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auf 60 </w:t>
      </w:r>
      <w:r w:rsidR="008458E7">
        <w:rPr>
          <w:rFonts w:eastAsia="Times New Roman"/>
          <w:b w:val="0"/>
          <w:sz w:val="20"/>
          <w:szCs w:val="20"/>
          <w:lang w:eastAsia="de-DE"/>
        </w:rPr>
        <w:t>Prozent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. </w:t>
      </w:r>
      <w:r w:rsidR="00E1280A">
        <w:rPr>
          <w:rFonts w:eastAsia="Times New Roman"/>
          <w:b w:val="0"/>
          <w:sz w:val="20"/>
          <w:szCs w:val="20"/>
          <w:lang w:eastAsia="de-DE"/>
        </w:rPr>
        <w:t>Besonders auffällig in d</w:t>
      </w:r>
      <w:r w:rsidR="002B7573">
        <w:rPr>
          <w:rFonts w:eastAsia="Times New Roman"/>
          <w:b w:val="0"/>
          <w:sz w:val="20"/>
          <w:szCs w:val="20"/>
          <w:lang w:eastAsia="de-DE"/>
        </w:rPr>
        <w:t>ies</w:t>
      </w:r>
      <w:r w:rsidR="00E1280A">
        <w:rPr>
          <w:rFonts w:eastAsia="Times New Roman"/>
          <w:b w:val="0"/>
          <w:sz w:val="20"/>
          <w:szCs w:val="20"/>
          <w:lang w:eastAsia="de-DE"/>
        </w:rPr>
        <w:t xml:space="preserve">em Zusammenhang: 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Die </w:t>
      </w:r>
      <w:r w:rsidR="002C741A">
        <w:rPr>
          <w:rFonts w:eastAsia="Times New Roman"/>
          <w:b w:val="0"/>
          <w:sz w:val="20"/>
          <w:szCs w:val="20"/>
          <w:lang w:eastAsia="de-DE"/>
        </w:rPr>
        <w:t>Anzahl der erkannten Bedrohungen</w:t>
      </w:r>
      <w:r w:rsidR="002C741A" w:rsidRPr="00BD2D7B">
        <w:rPr>
          <w:rFonts w:eastAsia="Times New Roman"/>
          <w:b w:val="0"/>
          <w:sz w:val="20"/>
          <w:szCs w:val="20"/>
          <w:lang w:eastAsia="de-DE"/>
        </w:rPr>
        <w:t xml:space="preserve"> </w:t>
      </w:r>
      <w:r w:rsidR="002C741A">
        <w:rPr>
          <w:rFonts w:eastAsia="Times New Roman"/>
          <w:b w:val="0"/>
          <w:sz w:val="20"/>
          <w:szCs w:val="20"/>
          <w:lang w:eastAsia="de-DE"/>
        </w:rPr>
        <w:t>durch</w:t>
      </w:r>
      <w:r w:rsidR="002C741A" w:rsidRPr="00BD2D7B">
        <w:rPr>
          <w:rFonts w:eastAsia="Times New Roman"/>
          <w:b w:val="0"/>
          <w:sz w:val="20"/>
          <w:szCs w:val="20"/>
          <w:lang w:eastAsia="de-DE"/>
        </w:rPr>
        <w:t xml:space="preserve"> 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Zero-Day-Malware mit TLS ging auf 61 </w:t>
      </w:r>
      <w:r w:rsidR="008458E7">
        <w:rPr>
          <w:rFonts w:eastAsia="Times New Roman"/>
          <w:b w:val="0"/>
          <w:sz w:val="20"/>
          <w:szCs w:val="20"/>
          <w:lang w:eastAsia="de-DE"/>
        </w:rPr>
        <w:t>Prozent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zurück, was einem Rückgang von </w:t>
      </w:r>
      <w:r w:rsidR="002C741A">
        <w:rPr>
          <w:rFonts w:eastAsia="Times New Roman"/>
          <w:b w:val="0"/>
          <w:sz w:val="20"/>
          <w:szCs w:val="20"/>
          <w:lang w:eastAsia="de-DE"/>
        </w:rPr>
        <w:t xml:space="preserve">zehn </w:t>
      </w:r>
      <w:r w:rsidR="008458E7">
        <w:rPr>
          <w:rFonts w:eastAsia="Times New Roman"/>
          <w:b w:val="0"/>
          <w:sz w:val="20"/>
          <w:szCs w:val="20"/>
          <w:lang w:eastAsia="de-DE"/>
        </w:rPr>
        <w:t>Prozent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gegenüber dem dritten Quartal entspricht und die Unberechenbarkeit von Malware zeigt.</w:t>
      </w:r>
    </w:p>
    <w:p w14:paraId="5BD7721D" w14:textId="77777777" w:rsidR="00BD2D7B" w:rsidRPr="00BD2D7B" w:rsidRDefault="00BD2D7B" w:rsidP="00BD2D7B">
      <w:pPr>
        <w:pStyle w:val="Textkrper"/>
        <w:spacing w:line="288" w:lineRule="auto"/>
        <w:ind w:right="1135"/>
        <w:rPr>
          <w:rFonts w:eastAsia="Times New Roman"/>
          <w:b w:val="0"/>
          <w:sz w:val="20"/>
          <w:szCs w:val="20"/>
          <w:lang w:eastAsia="de-DE"/>
        </w:rPr>
      </w:pPr>
    </w:p>
    <w:p w14:paraId="7341A79D" w14:textId="0DFC9BB6" w:rsidR="00BD2D7B" w:rsidRPr="00BD2D7B" w:rsidRDefault="00BD2D7B" w:rsidP="00BD2D7B">
      <w:pPr>
        <w:pStyle w:val="Textkrper"/>
        <w:spacing w:line="288" w:lineRule="auto"/>
        <w:ind w:right="1135"/>
        <w:rPr>
          <w:rFonts w:eastAsia="Times New Roman"/>
          <w:b w:val="0"/>
          <w:sz w:val="20"/>
          <w:szCs w:val="20"/>
          <w:lang w:eastAsia="de-DE"/>
        </w:rPr>
      </w:pPr>
      <w:r w:rsidRPr="008458E7">
        <w:rPr>
          <w:rFonts w:eastAsia="Times New Roman"/>
          <w:bCs/>
          <w:sz w:val="20"/>
          <w:szCs w:val="20"/>
          <w:lang w:eastAsia="de-DE"/>
        </w:rPr>
        <w:lastRenderedPageBreak/>
        <w:t xml:space="preserve">Zwei der Top-5-Malware-Varianten </w:t>
      </w:r>
      <w:r w:rsidR="008458E7">
        <w:rPr>
          <w:rFonts w:eastAsia="Times New Roman"/>
          <w:bCs/>
          <w:sz w:val="20"/>
          <w:szCs w:val="20"/>
          <w:lang w:eastAsia="de-DE"/>
        </w:rPr>
        <w:t>führen zum</w:t>
      </w:r>
      <w:r w:rsidRPr="008458E7">
        <w:rPr>
          <w:rFonts w:eastAsia="Times New Roman"/>
          <w:bCs/>
          <w:sz w:val="20"/>
          <w:szCs w:val="20"/>
          <w:lang w:eastAsia="de-DE"/>
        </w:rPr>
        <w:t xml:space="preserve"> </w:t>
      </w:r>
      <w:proofErr w:type="spellStart"/>
      <w:r w:rsidRPr="008458E7">
        <w:rPr>
          <w:rFonts w:eastAsia="Times New Roman"/>
          <w:bCs/>
          <w:sz w:val="20"/>
          <w:szCs w:val="20"/>
          <w:lang w:eastAsia="de-DE"/>
        </w:rPr>
        <w:t>DarkGate</w:t>
      </w:r>
      <w:proofErr w:type="spellEnd"/>
      <w:r w:rsidRPr="008458E7">
        <w:rPr>
          <w:rFonts w:eastAsia="Times New Roman"/>
          <w:bCs/>
          <w:sz w:val="20"/>
          <w:szCs w:val="20"/>
          <w:lang w:eastAsia="de-DE"/>
        </w:rPr>
        <w:t>-Netzwerk.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Unter den Top 5 der </w:t>
      </w:r>
      <w:r w:rsidR="008458E7">
        <w:rPr>
          <w:rFonts w:eastAsia="Times New Roman"/>
          <w:b w:val="0"/>
          <w:sz w:val="20"/>
          <w:szCs w:val="20"/>
          <w:lang w:eastAsia="de-DE"/>
        </w:rPr>
        <w:t xml:space="preserve">am </w:t>
      </w:r>
      <w:r w:rsidR="008458E7" w:rsidRPr="00BD2D7B">
        <w:rPr>
          <w:rFonts w:eastAsia="Times New Roman"/>
          <w:b w:val="0"/>
          <w:sz w:val="20"/>
          <w:szCs w:val="20"/>
          <w:lang w:eastAsia="de-DE"/>
        </w:rPr>
        <w:t>weitverbreite</w:t>
      </w:r>
      <w:r w:rsidR="008458E7">
        <w:rPr>
          <w:rFonts w:eastAsia="Times New Roman"/>
          <w:b w:val="0"/>
          <w:sz w:val="20"/>
          <w:szCs w:val="20"/>
          <w:lang w:eastAsia="de-DE"/>
        </w:rPr>
        <w:t>t</w:t>
      </w:r>
      <w:r w:rsidR="008458E7" w:rsidRPr="00BD2D7B">
        <w:rPr>
          <w:rFonts w:eastAsia="Times New Roman"/>
          <w:b w:val="0"/>
          <w:sz w:val="20"/>
          <w:szCs w:val="20"/>
          <w:lang w:eastAsia="de-DE"/>
        </w:rPr>
        <w:t>sten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Malware </w:t>
      </w:r>
      <w:r w:rsidR="00A75EBD">
        <w:rPr>
          <w:rFonts w:eastAsia="Times New Roman"/>
          <w:b w:val="0"/>
          <w:sz w:val="20"/>
          <w:szCs w:val="20"/>
          <w:lang w:eastAsia="de-DE"/>
        </w:rPr>
        <w:t>rangierten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</w:t>
      </w:r>
      <w:r w:rsidR="008458E7">
        <w:rPr>
          <w:rFonts w:eastAsia="Times New Roman"/>
          <w:b w:val="0"/>
          <w:sz w:val="20"/>
          <w:szCs w:val="20"/>
          <w:lang w:eastAsia="de-DE"/>
        </w:rPr>
        <w:t>„</w:t>
      </w:r>
      <w:proofErr w:type="spellStart"/>
      <w:r w:rsidRPr="00BD2D7B">
        <w:rPr>
          <w:rFonts w:eastAsia="Times New Roman"/>
          <w:b w:val="0"/>
          <w:sz w:val="20"/>
          <w:szCs w:val="20"/>
          <w:lang w:eastAsia="de-DE"/>
        </w:rPr>
        <w:t>JS.Agent.USF</w:t>
      </w:r>
      <w:proofErr w:type="spellEnd"/>
      <w:r w:rsidR="008458E7">
        <w:rPr>
          <w:rFonts w:eastAsia="Times New Roman"/>
          <w:b w:val="0"/>
          <w:sz w:val="20"/>
          <w:szCs w:val="20"/>
          <w:lang w:eastAsia="de-DE"/>
        </w:rPr>
        <w:t>“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und </w:t>
      </w:r>
      <w:r w:rsidR="008458E7">
        <w:rPr>
          <w:rFonts w:eastAsia="Times New Roman"/>
          <w:b w:val="0"/>
          <w:sz w:val="20"/>
          <w:szCs w:val="20"/>
          <w:lang w:eastAsia="de-DE"/>
        </w:rPr>
        <w:t>„</w:t>
      </w:r>
      <w:r w:rsidRPr="00BD2D7B">
        <w:rPr>
          <w:rFonts w:eastAsia="Times New Roman"/>
          <w:b w:val="0"/>
          <w:sz w:val="20"/>
          <w:szCs w:val="20"/>
          <w:lang w:eastAsia="de-DE"/>
        </w:rPr>
        <w:t>Trojan.GenericKD.67408266</w:t>
      </w:r>
      <w:r w:rsidR="008458E7">
        <w:rPr>
          <w:rFonts w:eastAsia="Times New Roman"/>
          <w:b w:val="0"/>
          <w:sz w:val="20"/>
          <w:szCs w:val="20"/>
          <w:lang w:eastAsia="de-DE"/>
        </w:rPr>
        <w:t>“</w:t>
      </w:r>
      <w:r w:rsidRPr="00BD2D7B">
        <w:rPr>
          <w:rFonts w:eastAsia="Times New Roman"/>
          <w:b w:val="0"/>
          <w:sz w:val="20"/>
          <w:szCs w:val="20"/>
          <w:lang w:eastAsia="de-DE"/>
        </w:rPr>
        <w:t>. Beide Varianten leiten Benutzer zu bösartigen Links um</w:t>
      </w:r>
      <w:r w:rsidR="008458E7">
        <w:rPr>
          <w:rFonts w:eastAsia="Times New Roman"/>
          <w:b w:val="0"/>
          <w:sz w:val="20"/>
          <w:szCs w:val="20"/>
          <w:lang w:eastAsia="de-DE"/>
        </w:rPr>
        <w:t xml:space="preserve"> und 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versuchen, </w:t>
      </w:r>
      <w:proofErr w:type="spellStart"/>
      <w:r w:rsidRPr="00BD2D7B">
        <w:rPr>
          <w:rFonts w:eastAsia="Times New Roman"/>
          <w:b w:val="0"/>
          <w:sz w:val="20"/>
          <w:szCs w:val="20"/>
          <w:lang w:eastAsia="de-DE"/>
        </w:rPr>
        <w:t>DarkGate</w:t>
      </w:r>
      <w:proofErr w:type="spellEnd"/>
      <w:r w:rsidRPr="00BD2D7B">
        <w:rPr>
          <w:rFonts w:eastAsia="Times New Roman"/>
          <w:b w:val="0"/>
          <w:sz w:val="20"/>
          <w:szCs w:val="20"/>
          <w:lang w:eastAsia="de-DE"/>
        </w:rPr>
        <w:t>-Malware auf de</w:t>
      </w:r>
      <w:r w:rsidR="002B7573">
        <w:rPr>
          <w:rFonts w:eastAsia="Times New Roman"/>
          <w:b w:val="0"/>
          <w:sz w:val="20"/>
          <w:szCs w:val="20"/>
          <w:lang w:eastAsia="de-DE"/>
        </w:rPr>
        <w:t>m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Computer des Opfers zu laden.</w:t>
      </w:r>
    </w:p>
    <w:p w14:paraId="38C82427" w14:textId="77777777" w:rsidR="00BD2D7B" w:rsidRPr="00BD2D7B" w:rsidRDefault="00BD2D7B" w:rsidP="00BD2D7B">
      <w:pPr>
        <w:pStyle w:val="Textkrper"/>
        <w:spacing w:line="288" w:lineRule="auto"/>
        <w:ind w:right="1135"/>
        <w:rPr>
          <w:rFonts w:eastAsia="Times New Roman"/>
          <w:b w:val="0"/>
          <w:sz w:val="20"/>
          <w:szCs w:val="20"/>
          <w:lang w:eastAsia="de-DE"/>
        </w:rPr>
      </w:pPr>
    </w:p>
    <w:p w14:paraId="711FB838" w14:textId="197B248B" w:rsidR="00BD2D7B" w:rsidRPr="00BD2D7B" w:rsidRDefault="00BD2D7B" w:rsidP="00BD2D7B">
      <w:pPr>
        <w:pStyle w:val="Textkrper"/>
        <w:spacing w:line="288" w:lineRule="auto"/>
        <w:ind w:right="1135"/>
        <w:rPr>
          <w:rFonts w:eastAsia="Times New Roman"/>
          <w:b w:val="0"/>
          <w:sz w:val="20"/>
          <w:szCs w:val="20"/>
          <w:lang w:eastAsia="de-DE"/>
        </w:rPr>
      </w:pPr>
      <w:r w:rsidRPr="008458E7">
        <w:rPr>
          <w:rFonts w:eastAsia="Times New Roman"/>
          <w:bCs/>
          <w:sz w:val="20"/>
          <w:szCs w:val="20"/>
          <w:lang w:eastAsia="de-DE"/>
        </w:rPr>
        <w:t xml:space="preserve">Anstieg von </w:t>
      </w:r>
      <w:r w:rsidR="008458E7">
        <w:rPr>
          <w:rFonts w:eastAsia="Times New Roman"/>
          <w:bCs/>
          <w:sz w:val="20"/>
          <w:szCs w:val="20"/>
          <w:lang w:eastAsia="de-DE"/>
        </w:rPr>
        <w:t>„L</w:t>
      </w:r>
      <w:r w:rsidR="008458E7" w:rsidRPr="008458E7">
        <w:rPr>
          <w:rFonts w:eastAsia="Times New Roman"/>
          <w:bCs/>
          <w:sz w:val="20"/>
          <w:szCs w:val="20"/>
          <w:lang w:eastAsia="de-DE"/>
        </w:rPr>
        <w:t>iving-off-</w:t>
      </w:r>
      <w:proofErr w:type="spellStart"/>
      <w:r w:rsidR="008458E7" w:rsidRPr="008458E7">
        <w:rPr>
          <w:rFonts w:eastAsia="Times New Roman"/>
          <w:bCs/>
          <w:sz w:val="20"/>
          <w:szCs w:val="20"/>
          <w:lang w:eastAsia="de-DE"/>
        </w:rPr>
        <w:t>the</w:t>
      </w:r>
      <w:proofErr w:type="spellEnd"/>
      <w:r w:rsidR="008458E7" w:rsidRPr="008458E7">
        <w:rPr>
          <w:rFonts w:eastAsia="Times New Roman"/>
          <w:bCs/>
          <w:sz w:val="20"/>
          <w:szCs w:val="20"/>
          <w:lang w:eastAsia="de-DE"/>
        </w:rPr>
        <w:t>-</w:t>
      </w:r>
      <w:r w:rsidR="00971016">
        <w:rPr>
          <w:rFonts w:eastAsia="Times New Roman"/>
          <w:bCs/>
          <w:sz w:val="20"/>
          <w:szCs w:val="20"/>
          <w:lang w:eastAsia="de-DE"/>
        </w:rPr>
        <w:t>L</w:t>
      </w:r>
      <w:r w:rsidR="008458E7" w:rsidRPr="008458E7">
        <w:rPr>
          <w:rFonts w:eastAsia="Times New Roman"/>
          <w:bCs/>
          <w:sz w:val="20"/>
          <w:szCs w:val="20"/>
          <w:lang w:eastAsia="de-DE"/>
        </w:rPr>
        <w:t>and</w:t>
      </w:r>
      <w:r w:rsidR="008458E7">
        <w:rPr>
          <w:rFonts w:eastAsia="Times New Roman"/>
          <w:bCs/>
          <w:sz w:val="20"/>
          <w:szCs w:val="20"/>
          <w:lang w:eastAsia="de-DE"/>
        </w:rPr>
        <w:t>“-</w:t>
      </w:r>
      <w:r w:rsidR="004E0B12">
        <w:rPr>
          <w:rFonts w:eastAsia="Times New Roman"/>
          <w:bCs/>
          <w:sz w:val="20"/>
          <w:szCs w:val="20"/>
          <w:lang w:eastAsia="de-DE"/>
        </w:rPr>
        <w:t>Angriffen</w:t>
      </w:r>
      <w:r w:rsidRPr="008458E7">
        <w:rPr>
          <w:rFonts w:eastAsia="Times New Roman"/>
          <w:bCs/>
          <w:sz w:val="20"/>
          <w:szCs w:val="20"/>
          <w:lang w:eastAsia="de-DE"/>
        </w:rPr>
        <w:t>.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Das vierte Quartal zeigte ein Wiederaufleben skriptbasierter Bedrohungen</w:t>
      </w:r>
      <w:r w:rsidR="004E0B12">
        <w:rPr>
          <w:rFonts w:eastAsia="Times New Roman"/>
          <w:b w:val="0"/>
          <w:sz w:val="20"/>
          <w:szCs w:val="20"/>
          <w:lang w:eastAsia="de-DE"/>
        </w:rPr>
        <w:t xml:space="preserve">. Ihre Anzahl 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stieg gegenüber dem dritten Quartal um 77 </w:t>
      </w:r>
      <w:r w:rsidR="004E0B12">
        <w:rPr>
          <w:rFonts w:eastAsia="Times New Roman"/>
          <w:b w:val="0"/>
          <w:sz w:val="20"/>
          <w:szCs w:val="20"/>
          <w:lang w:eastAsia="de-DE"/>
        </w:rPr>
        <w:t>Prozent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. PowerShell war </w:t>
      </w:r>
      <w:r w:rsidR="00DB0349">
        <w:rPr>
          <w:rFonts w:eastAsia="Times New Roman"/>
          <w:b w:val="0"/>
          <w:sz w:val="20"/>
          <w:szCs w:val="20"/>
          <w:lang w:eastAsia="de-DE"/>
        </w:rPr>
        <w:t xml:space="preserve">laut </w:t>
      </w:r>
      <w:proofErr w:type="spellStart"/>
      <w:r w:rsidR="00DB0349">
        <w:rPr>
          <w:rFonts w:eastAsia="Times New Roman"/>
          <w:b w:val="0"/>
          <w:sz w:val="20"/>
          <w:szCs w:val="20"/>
          <w:lang w:eastAsia="de-DE"/>
        </w:rPr>
        <w:t>Threat</w:t>
      </w:r>
      <w:proofErr w:type="spellEnd"/>
      <w:r w:rsidR="00DB0349">
        <w:rPr>
          <w:rFonts w:eastAsia="Times New Roman"/>
          <w:b w:val="0"/>
          <w:sz w:val="20"/>
          <w:szCs w:val="20"/>
          <w:lang w:eastAsia="de-DE"/>
        </w:rPr>
        <w:t xml:space="preserve"> Lab 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der </w:t>
      </w:r>
      <w:r w:rsidR="004E0B12">
        <w:rPr>
          <w:rFonts w:eastAsia="Times New Roman"/>
          <w:b w:val="0"/>
          <w:sz w:val="20"/>
          <w:szCs w:val="20"/>
          <w:lang w:eastAsia="de-DE"/>
        </w:rPr>
        <w:t>dominante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Angriffsvektor</w:t>
      </w:r>
      <w:r w:rsidR="00DB0349">
        <w:rPr>
          <w:rFonts w:eastAsia="Times New Roman"/>
          <w:b w:val="0"/>
          <w:sz w:val="20"/>
          <w:szCs w:val="20"/>
          <w:lang w:eastAsia="de-DE"/>
        </w:rPr>
        <w:t xml:space="preserve"> am Endgerät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. Browserbasierte Exploits nahmen mit einem Anstieg von 56 </w:t>
      </w:r>
      <w:r w:rsidR="004E0B12">
        <w:rPr>
          <w:rFonts w:eastAsia="Times New Roman"/>
          <w:b w:val="0"/>
          <w:sz w:val="20"/>
          <w:szCs w:val="20"/>
          <w:lang w:eastAsia="de-DE"/>
        </w:rPr>
        <w:t>Prozent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ebenfalls deutlich zu. </w:t>
      </w:r>
    </w:p>
    <w:p w14:paraId="68EB2431" w14:textId="77777777" w:rsidR="00BD2D7B" w:rsidRPr="00BD2D7B" w:rsidRDefault="00BD2D7B" w:rsidP="00BD2D7B">
      <w:pPr>
        <w:pStyle w:val="Textkrper"/>
        <w:spacing w:line="288" w:lineRule="auto"/>
        <w:ind w:right="1135"/>
        <w:rPr>
          <w:rFonts w:eastAsia="Times New Roman"/>
          <w:b w:val="0"/>
          <w:sz w:val="20"/>
          <w:szCs w:val="20"/>
          <w:lang w:eastAsia="de-DE"/>
        </w:rPr>
      </w:pPr>
    </w:p>
    <w:p w14:paraId="1FD86290" w14:textId="1A271828" w:rsidR="00BD2D7B" w:rsidRPr="00BD2D7B" w:rsidRDefault="00BD2D7B" w:rsidP="00BD2D7B">
      <w:pPr>
        <w:pStyle w:val="Textkrper"/>
        <w:spacing w:line="288" w:lineRule="auto"/>
        <w:ind w:right="1135"/>
        <w:rPr>
          <w:rFonts w:eastAsia="Times New Roman"/>
          <w:b w:val="0"/>
          <w:sz w:val="20"/>
          <w:szCs w:val="20"/>
          <w:lang w:eastAsia="de-DE"/>
        </w:rPr>
      </w:pPr>
      <w:r w:rsidRPr="004E0B12">
        <w:rPr>
          <w:rFonts w:eastAsia="Times New Roman"/>
          <w:bCs/>
          <w:sz w:val="20"/>
          <w:szCs w:val="20"/>
          <w:lang w:eastAsia="de-DE"/>
        </w:rPr>
        <w:t xml:space="preserve">Vier der </w:t>
      </w:r>
      <w:r w:rsidR="004E0B12">
        <w:rPr>
          <w:rFonts w:eastAsia="Times New Roman"/>
          <w:bCs/>
          <w:sz w:val="20"/>
          <w:szCs w:val="20"/>
          <w:lang w:eastAsia="de-DE"/>
        </w:rPr>
        <w:t>Top-5-</w:t>
      </w:r>
      <w:r w:rsidRPr="004E0B12">
        <w:rPr>
          <w:rFonts w:eastAsia="Times New Roman"/>
          <w:bCs/>
          <w:sz w:val="20"/>
          <w:szCs w:val="20"/>
          <w:lang w:eastAsia="de-DE"/>
        </w:rPr>
        <w:t>Netzwerkangriffe waren Exchange-Server-</w:t>
      </w:r>
      <w:r w:rsidR="004E0B12">
        <w:rPr>
          <w:rFonts w:eastAsia="Times New Roman"/>
          <w:bCs/>
          <w:sz w:val="20"/>
          <w:szCs w:val="20"/>
          <w:lang w:eastAsia="de-DE"/>
        </w:rPr>
        <w:t>Attacken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. Diese </w:t>
      </w:r>
      <w:r w:rsidR="004E0B12">
        <w:rPr>
          <w:rFonts w:eastAsia="Times New Roman"/>
          <w:b w:val="0"/>
          <w:sz w:val="20"/>
          <w:szCs w:val="20"/>
          <w:lang w:eastAsia="de-DE"/>
        </w:rPr>
        <w:t>Bedrohungen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</w:t>
      </w:r>
      <w:r w:rsidR="007E48E5">
        <w:rPr>
          <w:rFonts w:eastAsia="Times New Roman"/>
          <w:b w:val="0"/>
          <w:sz w:val="20"/>
          <w:szCs w:val="20"/>
          <w:lang w:eastAsia="de-DE"/>
        </w:rPr>
        <w:t>beziehen sich speziell auf die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Exploits </w:t>
      </w:r>
      <w:proofErr w:type="spellStart"/>
      <w:r w:rsidRPr="00BD2D7B">
        <w:rPr>
          <w:rFonts w:eastAsia="Times New Roman"/>
          <w:b w:val="0"/>
          <w:sz w:val="20"/>
          <w:szCs w:val="20"/>
          <w:lang w:eastAsia="de-DE"/>
        </w:rPr>
        <w:t>ProxyLogon</w:t>
      </w:r>
      <w:proofErr w:type="spellEnd"/>
      <w:r w:rsidRPr="00BD2D7B">
        <w:rPr>
          <w:rFonts w:eastAsia="Times New Roman"/>
          <w:b w:val="0"/>
          <w:sz w:val="20"/>
          <w:szCs w:val="20"/>
          <w:lang w:eastAsia="de-DE"/>
        </w:rPr>
        <w:t xml:space="preserve">, </w:t>
      </w:r>
      <w:proofErr w:type="spellStart"/>
      <w:r w:rsidRPr="00BD2D7B">
        <w:rPr>
          <w:rFonts w:eastAsia="Times New Roman"/>
          <w:b w:val="0"/>
          <w:sz w:val="20"/>
          <w:szCs w:val="20"/>
          <w:lang w:eastAsia="de-DE"/>
        </w:rPr>
        <w:t>ProxyShell</w:t>
      </w:r>
      <w:proofErr w:type="spellEnd"/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und </w:t>
      </w:r>
      <w:proofErr w:type="spellStart"/>
      <w:r w:rsidRPr="00BD2D7B">
        <w:rPr>
          <w:rFonts w:eastAsia="Times New Roman"/>
          <w:b w:val="0"/>
          <w:sz w:val="20"/>
          <w:szCs w:val="20"/>
          <w:lang w:eastAsia="de-DE"/>
        </w:rPr>
        <w:t>ProxyNotShell</w:t>
      </w:r>
      <w:proofErr w:type="spellEnd"/>
      <w:r w:rsidRPr="00BD2D7B">
        <w:rPr>
          <w:rFonts w:eastAsia="Times New Roman"/>
          <w:b w:val="0"/>
          <w:sz w:val="20"/>
          <w:szCs w:val="20"/>
          <w:lang w:eastAsia="de-DE"/>
        </w:rPr>
        <w:t xml:space="preserve">. Eine </w:t>
      </w:r>
      <w:proofErr w:type="spellStart"/>
      <w:r w:rsidRPr="00BD2D7B">
        <w:rPr>
          <w:rFonts w:eastAsia="Times New Roman"/>
          <w:b w:val="0"/>
          <w:sz w:val="20"/>
          <w:szCs w:val="20"/>
          <w:lang w:eastAsia="de-DE"/>
        </w:rPr>
        <w:t>ProxyLogon</w:t>
      </w:r>
      <w:proofErr w:type="spellEnd"/>
      <w:r w:rsidRPr="00BD2D7B">
        <w:rPr>
          <w:rFonts w:eastAsia="Times New Roman"/>
          <w:b w:val="0"/>
          <w:sz w:val="20"/>
          <w:szCs w:val="20"/>
          <w:lang w:eastAsia="de-DE"/>
        </w:rPr>
        <w:t>-Signatur</w:t>
      </w:r>
      <w:r w:rsidR="00A75EBD">
        <w:rPr>
          <w:rFonts w:eastAsia="Times New Roman"/>
          <w:b w:val="0"/>
          <w:sz w:val="20"/>
          <w:szCs w:val="20"/>
          <w:lang w:eastAsia="de-DE"/>
        </w:rPr>
        <w:t xml:space="preserve">, die </w:t>
      </w:r>
      <w:r w:rsidR="00F202FC">
        <w:rPr>
          <w:rFonts w:eastAsia="Times New Roman"/>
          <w:b w:val="0"/>
          <w:sz w:val="20"/>
          <w:szCs w:val="20"/>
          <w:lang w:eastAsia="de-DE"/>
        </w:rPr>
        <w:t>erstmal</w:t>
      </w:r>
      <w:r w:rsidR="00CA3796">
        <w:rPr>
          <w:rFonts w:eastAsia="Times New Roman"/>
          <w:b w:val="0"/>
          <w:sz w:val="20"/>
          <w:szCs w:val="20"/>
          <w:lang w:eastAsia="de-DE"/>
        </w:rPr>
        <w:t>s</w:t>
      </w:r>
      <w:r w:rsidR="00F202FC">
        <w:rPr>
          <w:rFonts w:eastAsia="Times New Roman"/>
          <w:b w:val="0"/>
          <w:sz w:val="20"/>
          <w:szCs w:val="20"/>
          <w:lang w:eastAsia="de-DE"/>
        </w:rPr>
        <w:t xml:space="preserve"> im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</w:t>
      </w:r>
      <w:r w:rsidR="007E48E5">
        <w:rPr>
          <w:rFonts w:eastAsia="Times New Roman"/>
          <w:b w:val="0"/>
          <w:sz w:val="20"/>
          <w:szCs w:val="20"/>
          <w:lang w:eastAsia="de-DE"/>
        </w:rPr>
        <w:t>vierten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Quartal 2022 </w:t>
      </w:r>
      <w:r w:rsidR="00A75EBD">
        <w:rPr>
          <w:rFonts w:eastAsia="Times New Roman"/>
          <w:b w:val="0"/>
          <w:sz w:val="20"/>
          <w:szCs w:val="20"/>
          <w:lang w:eastAsia="de-DE"/>
        </w:rPr>
        <w:t>in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den Top 5 </w:t>
      </w:r>
      <w:r w:rsidR="00F202FC">
        <w:rPr>
          <w:rFonts w:eastAsia="Times New Roman"/>
          <w:b w:val="0"/>
          <w:sz w:val="20"/>
          <w:szCs w:val="20"/>
          <w:lang w:eastAsia="de-DE"/>
        </w:rPr>
        <w:t xml:space="preserve">– auf Platz </w:t>
      </w:r>
      <w:r w:rsidR="00056BAC">
        <w:rPr>
          <w:rFonts w:eastAsia="Times New Roman"/>
          <w:b w:val="0"/>
          <w:sz w:val="20"/>
          <w:szCs w:val="20"/>
          <w:lang w:eastAsia="de-DE"/>
        </w:rPr>
        <w:t>vier</w:t>
      </w:r>
      <w:r w:rsidR="00F202FC">
        <w:rPr>
          <w:rFonts w:eastAsia="Times New Roman"/>
          <w:b w:val="0"/>
          <w:sz w:val="20"/>
          <w:szCs w:val="20"/>
          <w:lang w:eastAsia="de-DE"/>
        </w:rPr>
        <w:t xml:space="preserve"> – 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der am </w:t>
      </w:r>
      <w:r w:rsidR="00056BAC">
        <w:rPr>
          <w:rFonts w:eastAsia="Times New Roman"/>
          <w:b w:val="0"/>
          <w:sz w:val="20"/>
          <w:szCs w:val="20"/>
          <w:lang w:eastAsia="de-DE"/>
        </w:rPr>
        <w:t xml:space="preserve">stärksten 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verbreiteten </w:t>
      </w:r>
      <w:r w:rsidR="00A75EBD">
        <w:rPr>
          <w:rFonts w:eastAsia="Times New Roman"/>
          <w:b w:val="0"/>
          <w:sz w:val="20"/>
          <w:szCs w:val="20"/>
          <w:lang w:eastAsia="de-DE"/>
        </w:rPr>
        <w:t>Angriffe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vertreten </w:t>
      </w:r>
      <w:r w:rsidR="00F202FC">
        <w:rPr>
          <w:rFonts w:eastAsia="Times New Roman"/>
          <w:b w:val="0"/>
          <w:sz w:val="20"/>
          <w:szCs w:val="20"/>
          <w:lang w:eastAsia="de-DE"/>
        </w:rPr>
        <w:t>war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, stieg </w:t>
      </w:r>
      <w:r w:rsidR="00F202FC">
        <w:rPr>
          <w:rFonts w:eastAsia="Times New Roman"/>
          <w:b w:val="0"/>
          <w:sz w:val="20"/>
          <w:szCs w:val="20"/>
          <w:lang w:eastAsia="de-DE"/>
        </w:rPr>
        <w:t xml:space="preserve">jetzt 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auf Platz </w:t>
      </w:r>
      <w:r w:rsidR="00A75EBD">
        <w:rPr>
          <w:rFonts w:eastAsia="Times New Roman"/>
          <w:b w:val="0"/>
          <w:sz w:val="20"/>
          <w:szCs w:val="20"/>
          <w:lang w:eastAsia="de-DE"/>
        </w:rPr>
        <w:t xml:space="preserve">zwei 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der </w:t>
      </w:r>
      <w:r w:rsidR="007E48E5">
        <w:rPr>
          <w:rFonts w:eastAsia="Times New Roman"/>
          <w:b w:val="0"/>
          <w:sz w:val="20"/>
          <w:szCs w:val="20"/>
          <w:lang w:eastAsia="de-DE"/>
        </w:rPr>
        <w:t xml:space="preserve">häufigsten </w:t>
      </w:r>
      <w:r w:rsidRPr="00BD2D7B">
        <w:rPr>
          <w:rFonts w:eastAsia="Times New Roman"/>
          <w:b w:val="0"/>
          <w:sz w:val="20"/>
          <w:szCs w:val="20"/>
          <w:lang w:eastAsia="de-DE"/>
        </w:rPr>
        <w:t>Netzwerka</w:t>
      </w:r>
      <w:r w:rsidR="00A75EBD">
        <w:rPr>
          <w:rFonts w:eastAsia="Times New Roman"/>
          <w:b w:val="0"/>
          <w:sz w:val="20"/>
          <w:szCs w:val="20"/>
          <w:lang w:eastAsia="de-DE"/>
        </w:rPr>
        <w:t>ttacken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auf. Diese </w:t>
      </w:r>
      <w:r w:rsidR="00CA3796">
        <w:rPr>
          <w:rFonts w:eastAsia="Times New Roman"/>
          <w:b w:val="0"/>
          <w:sz w:val="20"/>
          <w:szCs w:val="20"/>
          <w:lang w:eastAsia="de-DE"/>
        </w:rPr>
        <w:t>spezifischen Gefahren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verdeutlichen, </w:t>
      </w:r>
      <w:r w:rsidR="007E48E5">
        <w:rPr>
          <w:rFonts w:eastAsia="Times New Roman"/>
          <w:b w:val="0"/>
          <w:sz w:val="20"/>
          <w:szCs w:val="20"/>
          <w:lang w:eastAsia="de-DE"/>
        </w:rPr>
        <w:t xml:space="preserve">dass </w:t>
      </w:r>
      <w:r w:rsidR="00F202FC">
        <w:rPr>
          <w:rFonts w:eastAsia="Times New Roman"/>
          <w:b w:val="0"/>
          <w:sz w:val="20"/>
          <w:szCs w:val="20"/>
          <w:lang w:eastAsia="de-DE"/>
        </w:rPr>
        <w:t xml:space="preserve">es vor allem gilt, 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die Abhängigkeit von lokalen E-Mail-Servern </w:t>
      </w:r>
      <w:r w:rsidR="00F202FC">
        <w:rPr>
          <w:rFonts w:eastAsia="Times New Roman"/>
          <w:b w:val="0"/>
          <w:sz w:val="20"/>
          <w:szCs w:val="20"/>
          <w:lang w:eastAsia="de-DE"/>
        </w:rPr>
        <w:t>zu verringern</w:t>
      </w:r>
      <w:r w:rsidRPr="00BD2D7B">
        <w:rPr>
          <w:rFonts w:eastAsia="Times New Roman"/>
          <w:b w:val="0"/>
          <w:sz w:val="20"/>
          <w:szCs w:val="20"/>
          <w:lang w:eastAsia="de-DE"/>
        </w:rPr>
        <w:t>, um Sicherheitsbedrohungen abzuschwächen.</w:t>
      </w:r>
    </w:p>
    <w:p w14:paraId="3963260E" w14:textId="77777777" w:rsidR="00CE2C72" w:rsidRPr="00BD2D7B" w:rsidRDefault="00CE2C72" w:rsidP="00BD2D7B">
      <w:pPr>
        <w:pStyle w:val="Textkrper"/>
        <w:spacing w:line="288" w:lineRule="auto"/>
        <w:ind w:right="1135"/>
        <w:rPr>
          <w:rFonts w:eastAsia="Times New Roman"/>
          <w:b w:val="0"/>
          <w:sz w:val="20"/>
          <w:szCs w:val="20"/>
          <w:lang w:eastAsia="de-DE"/>
        </w:rPr>
      </w:pPr>
    </w:p>
    <w:p w14:paraId="7194F86F" w14:textId="3B32FAED" w:rsidR="00BD2D7B" w:rsidRPr="00BD2D7B" w:rsidRDefault="00BD2D7B" w:rsidP="00BD2D7B">
      <w:pPr>
        <w:pStyle w:val="Textkrper"/>
        <w:spacing w:line="288" w:lineRule="auto"/>
        <w:ind w:right="1135"/>
        <w:rPr>
          <w:rFonts w:eastAsia="Times New Roman"/>
          <w:b w:val="0"/>
          <w:sz w:val="20"/>
          <w:szCs w:val="20"/>
          <w:lang w:eastAsia="de-DE"/>
        </w:rPr>
      </w:pPr>
      <w:r w:rsidRPr="007E48E5">
        <w:rPr>
          <w:rFonts w:eastAsia="Times New Roman"/>
          <w:bCs/>
          <w:sz w:val="20"/>
          <w:szCs w:val="20"/>
          <w:lang w:eastAsia="de-DE"/>
        </w:rPr>
        <w:t xml:space="preserve">Kommerzialisierung von Cyberangriffen setzt sich </w:t>
      </w:r>
      <w:r w:rsidR="00971016">
        <w:rPr>
          <w:rFonts w:eastAsia="Times New Roman"/>
          <w:bCs/>
          <w:sz w:val="20"/>
          <w:szCs w:val="20"/>
          <w:lang w:eastAsia="de-DE"/>
        </w:rPr>
        <w:t>mit</w:t>
      </w:r>
      <w:r w:rsidRPr="007E48E5">
        <w:rPr>
          <w:rFonts w:eastAsia="Times New Roman"/>
          <w:bCs/>
          <w:sz w:val="20"/>
          <w:szCs w:val="20"/>
          <w:lang w:eastAsia="de-DE"/>
        </w:rPr>
        <w:t xml:space="preserve"> </w:t>
      </w:r>
      <w:r w:rsidR="00971016">
        <w:rPr>
          <w:rFonts w:eastAsia="Times New Roman"/>
          <w:bCs/>
          <w:sz w:val="20"/>
          <w:szCs w:val="20"/>
          <w:lang w:eastAsia="de-DE"/>
        </w:rPr>
        <w:t>„</w:t>
      </w:r>
      <w:proofErr w:type="spellStart"/>
      <w:r w:rsidRPr="007E48E5">
        <w:rPr>
          <w:rFonts w:eastAsia="Times New Roman"/>
          <w:bCs/>
          <w:sz w:val="20"/>
          <w:szCs w:val="20"/>
          <w:lang w:eastAsia="de-DE"/>
        </w:rPr>
        <w:t>Victim</w:t>
      </w:r>
      <w:proofErr w:type="spellEnd"/>
      <w:r w:rsidRPr="007E48E5">
        <w:rPr>
          <w:rFonts w:eastAsia="Times New Roman"/>
          <w:bCs/>
          <w:sz w:val="20"/>
          <w:szCs w:val="20"/>
          <w:lang w:eastAsia="de-DE"/>
        </w:rPr>
        <w:t>-</w:t>
      </w:r>
      <w:proofErr w:type="spellStart"/>
      <w:r w:rsidRPr="007E48E5">
        <w:rPr>
          <w:rFonts w:eastAsia="Times New Roman"/>
          <w:bCs/>
          <w:sz w:val="20"/>
          <w:szCs w:val="20"/>
          <w:lang w:eastAsia="de-DE"/>
        </w:rPr>
        <w:t>as</w:t>
      </w:r>
      <w:proofErr w:type="spellEnd"/>
      <w:r w:rsidRPr="007E48E5">
        <w:rPr>
          <w:rFonts w:eastAsia="Times New Roman"/>
          <w:bCs/>
          <w:sz w:val="20"/>
          <w:szCs w:val="20"/>
          <w:lang w:eastAsia="de-DE"/>
        </w:rPr>
        <w:t>-a-Service</w:t>
      </w:r>
      <w:r w:rsidR="00971016">
        <w:rPr>
          <w:rFonts w:eastAsia="Times New Roman"/>
          <w:bCs/>
          <w:sz w:val="20"/>
          <w:szCs w:val="20"/>
          <w:lang w:eastAsia="de-DE"/>
        </w:rPr>
        <w:t>“</w:t>
      </w:r>
      <w:r w:rsidRPr="007E48E5">
        <w:rPr>
          <w:rFonts w:eastAsia="Times New Roman"/>
          <w:bCs/>
          <w:sz w:val="20"/>
          <w:szCs w:val="20"/>
          <w:lang w:eastAsia="de-DE"/>
        </w:rPr>
        <w:t>-Angeboten</w:t>
      </w:r>
      <w:r w:rsidR="00971016">
        <w:rPr>
          <w:rFonts w:eastAsia="Times New Roman"/>
          <w:bCs/>
          <w:sz w:val="20"/>
          <w:szCs w:val="20"/>
          <w:lang w:eastAsia="de-DE"/>
        </w:rPr>
        <w:t xml:space="preserve"> fort</w:t>
      </w:r>
      <w:r w:rsidRPr="007E48E5">
        <w:rPr>
          <w:rFonts w:eastAsia="Times New Roman"/>
          <w:bCs/>
          <w:sz w:val="20"/>
          <w:szCs w:val="20"/>
          <w:lang w:eastAsia="de-DE"/>
        </w:rPr>
        <w:t>.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</w:t>
      </w:r>
      <w:proofErr w:type="spellStart"/>
      <w:r w:rsidRPr="00BD2D7B">
        <w:rPr>
          <w:rFonts w:eastAsia="Times New Roman"/>
          <w:b w:val="0"/>
          <w:sz w:val="20"/>
          <w:szCs w:val="20"/>
          <w:lang w:eastAsia="de-DE"/>
        </w:rPr>
        <w:t>Glupteba</w:t>
      </w:r>
      <w:proofErr w:type="spellEnd"/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und </w:t>
      </w:r>
      <w:proofErr w:type="spellStart"/>
      <w:r w:rsidRPr="00BD2D7B">
        <w:rPr>
          <w:rFonts w:eastAsia="Times New Roman"/>
          <w:b w:val="0"/>
          <w:sz w:val="20"/>
          <w:szCs w:val="20"/>
          <w:lang w:eastAsia="de-DE"/>
        </w:rPr>
        <w:t>GuLoader</w:t>
      </w:r>
      <w:proofErr w:type="spellEnd"/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</w:t>
      </w:r>
      <w:r w:rsidR="00B64A70">
        <w:rPr>
          <w:rFonts w:eastAsia="Times New Roman"/>
          <w:b w:val="0"/>
          <w:sz w:val="20"/>
          <w:szCs w:val="20"/>
          <w:lang w:eastAsia="de-DE"/>
        </w:rPr>
        <w:t>zählten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im vierten Quartal erneut zu den zehn häufigsten Endpunkt-Malware-Varianten. </w:t>
      </w:r>
      <w:proofErr w:type="spellStart"/>
      <w:r w:rsidRPr="00BD2D7B">
        <w:rPr>
          <w:rFonts w:eastAsia="Times New Roman"/>
          <w:b w:val="0"/>
          <w:sz w:val="20"/>
          <w:szCs w:val="20"/>
          <w:lang w:eastAsia="de-DE"/>
        </w:rPr>
        <w:t>Glupteba</w:t>
      </w:r>
      <w:proofErr w:type="spellEnd"/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ist ein</w:t>
      </w:r>
      <w:r w:rsidR="008E798C">
        <w:rPr>
          <w:rFonts w:eastAsia="Times New Roman"/>
          <w:b w:val="0"/>
          <w:sz w:val="20"/>
          <w:szCs w:val="20"/>
          <w:lang w:eastAsia="de-DE"/>
        </w:rPr>
        <w:t>e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besonders gefährliche und ausgeklügel</w:t>
      </w:r>
      <w:r w:rsidR="008E798C">
        <w:rPr>
          <w:rFonts w:eastAsia="Times New Roman"/>
          <w:b w:val="0"/>
          <w:sz w:val="20"/>
          <w:szCs w:val="20"/>
          <w:lang w:eastAsia="de-DE"/>
        </w:rPr>
        <w:t>te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</w:t>
      </w:r>
      <w:r w:rsidR="008E798C">
        <w:rPr>
          <w:rFonts w:eastAsia="Times New Roman"/>
          <w:b w:val="0"/>
          <w:sz w:val="20"/>
          <w:szCs w:val="20"/>
          <w:lang w:eastAsia="de-DE"/>
        </w:rPr>
        <w:t>Schadsoftware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, </w:t>
      </w:r>
      <w:r w:rsidR="008E798C">
        <w:rPr>
          <w:rFonts w:eastAsia="Times New Roman"/>
          <w:b w:val="0"/>
          <w:sz w:val="20"/>
          <w:szCs w:val="20"/>
          <w:lang w:eastAsia="de-DE"/>
        </w:rPr>
        <w:t>auch weil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</w:t>
      </w:r>
      <w:r w:rsidR="008E798C">
        <w:rPr>
          <w:rFonts w:eastAsia="Times New Roman"/>
          <w:b w:val="0"/>
          <w:sz w:val="20"/>
          <w:szCs w:val="20"/>
          <w:lang w:eastAsia="de-DE"/>
        </w:rPr>
        <w:t>sie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Opfer auf globaler Ebene angreift. </w:t>
      </w:r>
      <w:proofErr w:type="spellStart"/>
      <w:r w:rsidRPr="00BD2D7B">
        <w:rPr>
          <w:rFonts w:eastAsia="Times New Roman"/>
          <w:b w:val="0"/>
          <w:sz w:val="20"/>
          <w:szCs w:val="20"/>
          <w:lang w:eastAsia="de-DE"/>
        </w:rPr>
        <w:t>Glupteba</w:t>
      </w:r>
      <w:proofErr w:type="spellEnd"/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ist ein </w:t>
      </w:r>
      <w:r w:rsidR="008E798C">
        <w:rPr>
          <w:rFonts w:eastAsia="Times New Roman"/>
          <w:b w:val="0"/>
          <w:sz w:val="20"/>
          <w:szCs w:val="20"/>
          <w:lang w:eastAsia="de-DE"/>
        </w:rPr>
        <w:t>facettenreicher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Malware-</w:t>
      </w:r>
      <w:proofErr w:type="spellStart"/>
      <w:r w:rsidRPr="00BD2D7B">
        <w:rPr>
          <w:rFonts w:eastAsia="Times New Roman"/>
          <w:b w:val="0"/>
          <w:sz w:val="20"/>
          <w:szCs w:val="20"/>
          <w:lang w:eastAsia="de-DE"/>
        </w:rPr>
        <w:t>as</w:t>
      </w:r>
      <w:proofErr w:type="spellEnd"/>
      <w:r w:rsidRPr="00BD2D7B">
        <w:rPr>
          <w:rFonts w:eastAsia="Times New Roman"/>
          <w:b w:val="0"/>
          <w:sz w:val="20"/>
          <w:szCs w:val="20"/>
          <w:lang w:eastAsia="de-DE"/>
        </w:rPr>
        <w:t>-a-Service (</w:t>
      </w:r>
      <w:proofErr w:type="spellStart"/>
      <w:r w:rsidRPr="00BD2D7B">
        <w:rPr>
          <w:rFonts w:eastAsia="Times New Roman"/>
          <w:b w:val="0"/>
          <w:sz w:val="20"/>
          <w:szCs w:val="20"/>
          <w:lang w:eastAsia="de-DE"/>
        </w:rPr>
        <w:t>MaaS</w:t>
      </w:r>
      <w:proofErr w:type="spellEnd"/>
      <w:r w:rsidRPr="00BD2D7B">
        <w:rPr>
          <w:rFonts w:eastAsia="Times New Roman"/>
          <w:b w:val="0"/>
          <w:sz w:val="20"/>
          <w:szCs w:val="20"/>
          <w:lang w:eastAsia="de-DE"/>
        </w:rPr>
        <w:t>), der u</w:t>
      </w:r>
      <w:r w:rsidR="008E798C">
        <w:rPr>
          <w:rFonts w:eastAsia="Times New Roman"/>
          <w:b w:val="0"/>
          <w:sz w:val="20"/>
          <w:szCs w:val="20"/>
          <w:lang w:eastAsia="de-DE"/>
        </w:rPr>
        <w:t>.a.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zusätzliche Malware herunterlädt, sich als Botnet tarnt, vertrauliche Daten stiehlt und heimlich Kryptowährungen schürft. </w:t>
      </w:r>
    </w:p>
    <w:p w14:paraId="7B0BA611" w14:textId="77777777" w:rsidR="00BD2D7B" w:rsidRPr="00BD2D7B" w:rsidRDefault="00BD2D7B" w:rsidP="00BD2D7B">
      <w:pPr>
        <w:pStyle w:val="Textkrper"/>
        <w:spacing w:line="288" w:lineRule="auto"/>
        <w:ind w:right="1135"/>
        <w:rPr>
          <w:rFonts w:eastAsia="Times New Roman"/>
          <w:b w:val="0"/>
          <w:sz w:val="20"/>
          <w:szCs w:val="20"/>
          <w:lang w:eastAsia="de-DE"/>
        </w:rPr>
      </w:pPr>
    </w:p>
    <w:p w14:paraId="08EEE206" w14:textId="0CF7EFB0" w:rsidR="00BD2D7B" w:rsidRPr="00BD2D7B" w:rsidRDefault="00BD2D7B" w:rsidP="00BD2D7B">
      <w:pPr>
        <w:pStyle w:val="Textkrper"/>
        <w:spacing w:line="288" w:lineRule="auto"/>
        <w:ind w:right="1135"/>
        <w:rPr>
          <w:rFonts w:eastAsia="Times New Roman"/>
          <w:b w:val="0"/>
          <w:sz w:val="20"/>
          <w:szCs w:val="20"/>
          <w:lang w:eastAsia="de-DE"/>
        </w:rPr>
      </w:pPr>
      <w:proofErr w:type="spellStart"/>
      <w:r w:rsidRPr="008E798C">
        <w:rPr>
          <w:rFonts w:eastAsia="Times New Roman"/>
          <w:bCs/>
          <w:sz w:val="20"/>
          <w:szCs w:val="20"/>
          <w:lang w:eastAsia="de-DE"/>
        </w:rPr>
        <w:t>Takedown</w:t>
      </w:r>
      <w:proofErr w:type="spellEnd"/>
      <w:r w:rsidRPr="008E798C">
        <w:rPr>
          <w:rFonts w:eastAsia="Times New Roman"/>
          <w:bCs/>
          <w:sz w:val="20"/>
          <w:szCs w:val="20"/>
          <w:lang w:eastAsia="de-DE"/>
        </w:rPr>
        <w:t>-</w:t>
      </w:r>
      <w:r w:rsidR="008E798C">
        <w:rPr>
          <w:rFonts w:eastAsia="Times New Roman"/>
          <w:bCs/>
          <w:sz w:val="20"/>
          <w:szCs w:val="20"/>
          <w:lang w:eastAsia="de-DE"/>
        </w:rPr>
        <w:t>Maßnahmen</w:t>
      </w:r>
      <w:r w:rsidRPr="008E798C">
        <w:rPr>
          <w:rFonts w:eastAsia="Times New Roman"/>
          <w:bCs/>
          <w:sz w:val="20"/>
          <w:szCs w:val="20"/>
          <w:lang w:eastAsia="de-DE"/>
        </w:rPr>
        <w:t xml:space="preserve"> </w:t>
      </w:r>
      <w:r w:rsidR="008E798C">
        <w:rPr>
          <w:rFonts w:eastAsia="Times New Roman"/>
          <w:bCs/>
          <w:sz w:val="20"/>
          <w:szCs w:val="20"/>
          <w:lang w:eastAsia="de-DE"/>
        </w:rPr>
        <w:t>reduzieren</w:t>
      </w:r>
      <w:r w:rsidRPr="008E798C">
        <w:rPr>
          <w:rFonts w:eastAsia="Times New Roman"/>
          <w:bCs/>
          <w:sz w:val="20"/>
          <w:szCs w:val="20"/>
          <w:lang w:eastAsia="de-DE"/>
        </w:rPr>
        <w:t xml:space="preserve"> Ransomware-</w:t>
      </w:r>
      <w:r w:rsidR="008E798C">
        <w:rPr>
          <w:rFonts w:eastAsia="Times New Roman"/>
          <w:bCs/>
          <w:sz w:val="20"/>
          <w:szCs w:val="20"/>
          <w:lang w:eastAsia="de-DE"/>
        </w:rPr>
        <w:t>Angr</w:t>
      </w:r>
      <w:r w:rsidR="004559BC">
        <w:rPr>
          <w:rFonts w:eastAsia="Times New Roman"/>
          <w:bCs/>
          <w:sz w:val="20"/>
          <w:szCs w:val="20"/>
          <w:lang w:eastAsia="de-DE"/>
        </w:rPr>
        <w:t>iffe</w:t>
      </w:r>
      <w:r w:rsidRPr="008E798C">
        <w:rPr>
          <w:rFonts w:eastAsia="Times New Roman"/>
          <w:bCs/>
          <w:sz w:val="20"/>
          <w:szCs w:val="20"/>
          <w:lang w:eastAsia="de-DE"/>
        </w:rPr>
        <w:t>.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</w:t>
      </w:r>
      <w:r w:rsidR="004559BC">
        <w:rPr>
          <w:rFonts w:eastAsia="Times New Roman"/>
          <w:b w:val="0"/>
          <w:sz w:val="20"/>
          <w:szCs w:val="20"/>
          <w:lang w:eastAsia="de-DE"/>
        </w:rPr>
        <w:t>I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m vierten Quartal meldete das </w:t>
      </w:r>
      <w:proofErr w:type="spellStart"/>
      <w:r w:rsidRPr="00BD2D7B">
        <w:rPr>
          <w:rFonts w:eastAsia="Times New Roman"/>
          <w:b w:val="0"/>
          <w:sz w:val="20"/>
          <w:szCs w:val="20"/>
          <w:lang w:eastAsia="de-DE"/>
        </w:rPr>
        <w:t>Threat</w:t>
      </w:r>
      <w:proofErr w:type="spellEnd"/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Lab einen Rückgang </w:t>
      </w:r>
      <w:r w:rsidR="004559BC">
        <w:rPr>
          <w:rFonts w:eastAsia="Times New Roman"/>
          <w:b w:val="0"/>
          <w:sz w:val="20"/>
          <w:szCs w:val="20"/>
          <w:lang w:eastAsia="de-DE"/>
        </w:rPr>
        <w:t>von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</w:t>
      </w:r>
      <w:r w:rsidR="000A73DA">
        <w:rPr>
          <w:rFonts w:eastAsia="Times New Roman"/>
          <w:b w:val="0"/>
          <w:sz w:val="20"/>
          <w:szCs w:val="20"/>
          <w:lang w:eastAsia="de-DE"/>
        </w:rPr>
        <w:t>Erpresser-Schadsoft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ware </w:t>
      </w:r>
      <w:r w:rsidR="004559BC">
        <w:rPr>
          <w:rFonts w:eastAsia="Times New Roman"/>
          <w:b w:val="0"/>
          <w:sz w:val="20"/>
          <w:szCs w:val="20"/>
          <w:lang w:eastAsia="de-DE"/>
        </w:rPr>
        <w:t xml:space="preserve">um 20 Prozent </w:t>
      </w:r>
      <w:r w:rsidRPr="00BD2D7B">
        <w:rPr>
          <w:rFonts w:eastAsia="Times New Roman"/>
          <w:b w:val="0"/>
          <w:sz w:val="20"/>
          <w:szCs w:val="20"/>
          <w:lang w:eastAsia="de-DE"/>
        </w:rPr>
        <w:t>im Vergleich zum vorangegangenen Quartal</w:t>
      </w:r>
      <w:r w:rsidR="008E798C">
        <w:rPr>
          <w:rFonts w:eastAsia="Times New Roman"/>
          <w:b w:val="0"/>
          <w:sz w:val="20"/>
          <w:szCs w:val="20"/>
          <w:lang w:eastAsia="de-DE"/>
        </w:rPr>
        <w:t xml:space="preserve">. 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Die </w:t>
      </w:r>
      <w:r w:rsidR="004559BC">
        <w:rPr>
          <w:rFonts w:eastAsia="Times New Roman"/>
          <w:b w:val="0"/>
          <w:sz w:val="20"/>
          <w:szCs w:val="20"/>
          <w:lang w:eastAsia="de-DE"/>
        </w:rPr>
        <w:t>A</w:t>
      </w:r>
      <w:r w:rsidRPr="00BD2D7B">
        <w:rPr>
          <w:rFonts w:eastAsia="Times New Roman"/>
          <w:b w:val="0"/>
          <w:sz w:val="20"/>
          <w:szCs w:val="20"/>
          <w:lang w:eastAsia="de-DE"/>
        </w:rPr>
        <w:t>nalysten von WatchGuard stellten auch einen Rückgang der öffentlichen Ransomware-</w:t>
      </w:r>
      <w:r w:rsidR="004559BC">
        <w:rPr>
          <w:rFonts w:eastAsia="Times New Roman"/>
          <w:b w:val="0"/>
          <w:sz w:val="20"/>
          <w:szCs w:val="20"/>
          <w:lang w:eastAsia="de-DE"/>
        </w:rPr>
        <w:t>Attacken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fest</w:t>
      </w:r>
      <w:r w:rsidR="004559BC">
        <w:rPr>
          <w:rFonts w:eastAsia="Times New Roman"/>
          <w:b w:val="0"/>
          <w:sz w:val="20"/>
          <w:szCs w:val="20"/>
          <w:lang w:eastAsia="de-DE"/>
        </w:rPr>
        <w:t>. Grund dafür dürften die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</w:t>
      </w:r>
      <w:r w:rsidR="004559BC">
        <w:rPr>
          <w:rFonts w:eastAsia="Times New Roman"/>
          <w:b w:val="0"/>
          <w:sz w:val="20"/>
          <w:szCs w:val="20"/>
          <w:lang w:eastAsia="de-DE"/>
        </w:rPr>
        <w:t>Maßnahmen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der </w:t>
      </w:r>
      <w:r w:rsidR="004559BC">
        <w:rPr>
          <w:rFonts w:eastAsia="Times New Roman"/>
          <w:b w:val="0"/>
          <w:sz w:val="20"/>
          <w:szCs w:val="20"/>
          <w:lang w:eastAsia="de-DE"/>
        </w:rPr>
        <w:t>B</w:t>
      </w:r>
      <w:r w:rsidRPr="00BD2D7B">
        <w:rPr>
          <w:rFonts w:eastAsia="Times New Roman"/>
          <w:b w:val="0"/>
          <w:sz w:val="20"/>
          <w:szCs w:val="20"/>
          <w:lang w:eastAsia="de-DE"/>
        </w:rPr>
        <w:t>ehörden zur Bekämpfung von Ransomware-Erpresser</w:t>
      </w:r>
      <w:r w:rsidR="00000421">
        <w:rPr>
          <w:rFonts w:eastAsia="Times New Roman"/>
          <w:b w:val="0"/>
          <w:sz w:val="20"/>
          <w:szCs w:val="20"/>
          <w:lang w:eastAsia="de-DE"/>
        </w:rPr>
        <w:t>n</w:t>
      </w:r>
      <w:r w:rsidRPr="00BD2D7B">
        <w:rPr>
          <w:rFonts w:eastAsia="Times New Roman"/>
          <w:b w:val="0"/>
          <w:sz w:val="20"/>
          <w:szCs w:val="20"/>
          <w:lang w:eastAsia="de-DE"/>
        </w:rPr>
        <w:t xml:space="preserve"> </w:t>
      </w:r>
      <w:r w:rsidR="004559BC">
        <w:rPr>
          <w:rFonts w:eastAsia="Times New Roman"/>
          <w:b w:val="0"/>
          <w:sz w:val="20"/>
          <w:szCs w:val="20"/>
          <w:lang w:eastAsia="de-DE"/>
        </w:rPr>
        <w:t>sein</w:t>
      </w:r>
      <w:r w:rsidRPr="00BD2D7B">
        <w:rPr>
          <w:rFonts w:eastAsia="Times New Roman"/>
          <w:b w:val="0"/>
          <w:sz w:val="20"/>
          <w:szCs w:val="20"/>
          <w:lang w:eastAsia="de-DE"/>
        </w:rPr>
        <w:t>.</w:t>
      </w:r>
    </w:p>
    <w:p w14:paraId="6614A611" w14:textId="77777777" w:rsidR="00BD2D7B" w:rsidRDefault="00BD2D7B" w:rsidP="00BD2D7B">
      <w:pPr>
        <w:pStyle w:val="Textkrper"/>
        <w:spacing w:line="288" w:lineRule="auto"/>
        <w:ind w:right="1135"/>
        <w:rPr>
          <w:rFonts w:eastAsia="Times New Roman"/>
          <w:b w:val="0"/>
          <w:sz w:val="20"/>
          <w:szCs w:val="20"/>
          <w:lang w:eastAsia="de-DE"/>
        </w:rPr>
      </w:pPr>
    </w:p>
    <w:p w14:paraId="35F86CC0" w14:textId="4EBC96C3" w:rsidR="004559BC" w:rsidRDefault="004559BC" w:rsidP="00BD2D7B">
      <w:pPr>
        <w:pStyle w:val="Textkrper"/>
        <w:spacing w:line="288" w:lineRule="auto"/>
        <w:ind w:right="1135"/>
        <w:rPr>
          <w:rFonts w:eastAsia="Times New Roman"/>
          <w:b w:val="0"/>
          <w:sz w:val="20"/>
          <w:szCs w:val="20"/>
          <w:lang w:eastAsia="de-DE"/>
        </w:rPr>
      </w:pPr>
      <w:r w:rsidRPr="004559BC">
        <w:rPr>
          <w:rFonts w:eastAsia="Times New Roman"/>
          <w:b w:val="0"/>
          <w:sz w:val="20"/>
          <w:szCs w:val="20"/>
          <w:lang w:eastAsia="de-DE"/>
        </w:rPr>
        <w:t xml:space="preserve">Alle Erkenntnisse basieren – entlang des Konzepts der </w:t>
      </w:r>
      <w:hyperlink r:id="rId9" w:history="1">
        <w:r w:rsidRPr="004559BC">
          <w:rPr>
            <w:rStyle w:val="Hyperlink"/>
            <w:rFonts w:eastAsia="Times New Roman"/>
            <w:b w:val="0"/>
            <w:sz w:val="20"/>
            <w:szCs w:val="20"/>
            <w:lang w:eastAsia="de-DE"/>
          </w:rPr>
          <w:t xml:space="preserve">„WatchGuard Unified Security </w:t>
        </w:r>
        <w:proofErr w:type="spellStart"/>
        <w:r w:rsidRPr="004559BC">
          <w:rPr>
            <w:rStyle w:val="Hyperlink"/>
            <w:rFonts w:eastAsia="Times New Roman"/>
            <w:b w:val="0"/>
            <w:sz w:val="20"/>
            <w:szCs w:val="20"/>
            <w:lang w:eastAsia="de-DE"/>
          </w:rPr>
          <w:t>Platform</w:t>
        </w:r>
        <w:proofErr w:type="spellEnd"/>
        <w:r w:rsidRPr="004559BC">
          <w:rPr>
            <w:rStyle w:val="Hyperlink"/>
            <w:rFonts w:eastAsia="Times New Roman"/>
            <w:b w:val="0"/>
            <w:sz w:val="20"/>
            <w:szCs w:val="20"/>
            <w:lang w:eastAsia="de-DE"/>
          </w:rPr>
          <w:t>“</w:t>
        </w:r>
      </w:hyperlink>
      <w:r w:rsidRPr="004559BC">
        <w:rPr>
          <w:rFonts w:eastAsia="Times New Roman"/>
          <w:b w:val="0"/>
          <w:sz w:val="20"/>
          <w:szCs w:val="20"/>
          <w:lang w:eastAsia="de-DE"/>
        </w:rPr>
        <w:t xml:space="preserve"> und entsprechend der vorherigen vierteljährlichen Auswertungen – auf den anonymisierten, aggregierten Daten aller aktiven WatchGuard-Lösungen für Netzwerk- und Endgeräteschutz, deren Besitzer der Weitergabe der Bedrohungsinformationen zur Unterstützung der Forschungsarbeit des </w:t>
      </w:r>
      <w:proofErr w:type="spellStart"/>
      <w:r w:rsidRPr="004559BC">
        <w:rPr>
          <w:rFonts w:eastAsia="Times New Roman"/>
          <w:b w:val="0"/>
          <w:sz w:val="20"/>
          <w:szCs w:val="20"/>
          <w:lang w:eastAsia="de-DE"/>
        </w:rPr>
        <w:t>Threat</w:t>
      </w:r>
      <w:proofErr w:type="spellEnd"/>
      <w:r w:rsidRPr="004559BC">
        <w:rPr>
          <w:rFonts w:eastAsia="Times New Roman"/>
          <w:b w:val="0"/>
          <w:sz w:val="20"/>
          <w:szCs w:val="20"/>
          <w:lang w:eastAsia="de-DE"/>
        </w:rPr>
        <w:t xml:space="preserve"> Lab zugestimmt haben.</w:t>
      </w:r>
    </w:p>
    <w:p w14:paraId="32802BA1" w14:textId="77777777" w:rsidR="004559BC" w:rsidRPr="00BD2D7B" w:rsidRDefault="004559BC" w:rsidP="00BD2D7B">
      <w:pPr>
        <w:pStyle w:val="Textkrper"/>
        <w:spacing w:line="288" w:lineRule="auto"/>
        <w:ind w:right="1135"/>
        <w:rPr>
          <w:rFonts w:eastAsia="Times New Roman"/>
          <w:b w:val="0"/>
          <w:sz w:val="20"/>
          <w:szCs w:val="20"/>
          <w:lang w:eastAsia="de-DE"/>
        </w:rPr>
      </w:pPr>
    </w:p>
    <w:p w14:paraId="0E7A0832" w14:textId="24B32CDD" w:rsidR="00BD2D7B" w:rsidRPr="00BD2D7B" w:rsidRDefault="00BD2D7B" w:rsidP="00BD2D7B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 w:rsidRPr="00BD2D7B">
        <w:rPr>
          <w:b w:val="0"/>
          <w:color w:val="000000" w:themeColor="text1"/>
          <w:sz w:val="20"/>
          <w:szCs w:val="20"/>
        </w:rPr>
        <w:t>Der ausführliche Internet Security Report in englischer Sprache steht online zum Download zur Verfügung</w:t>
      </w:r>
      <w:r w:rsidRPr="00BD2D7B">
        <w:rPr>
          <w:b w:val="0"/>
          <w:sz w:val="20"/>
          <w:szCs w:val="20"/>
        </w:rPr>
        <w:t xml:space="preserve">: </w:t>
      </w:r>
      <w:hyperlink r:id="rId10" w:history="1">
        <w:r w:rsidRPr="004559BC">
          <w:rPr>
            <w:rStyle w:val="Hyperlink"/>
            <w:b w:val="0"/>
            <w:sz w:val="20"/>
            <w:szCs w:val="20"/>
          </w:rPr>
          <w:t>https://www.watchguard.com/wgrd-resource-center/security-report-q4-2023</w:t>
        </w:r>
      </w:hyperlink>
    </w:p>
    <w:p w14:paraId="0792FB95" w14:textId="7A991A03" w:rsidR="00BD2D7B" w:rsidRPr="00BD2D7B" w:rsidRDefault="00BD2D7B" w:rsidP="00BD2D7B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eastAsia="de-DE"/>
        </w:rPr>
      </w:pPr>
    </w:p>
    <w:p w14:paraId="61C1BAD2" w14:textId="77777777" w:rsidR="00685B15" w:rsidRPr="006D0A79" w:rsidRDefault="00685B15" w:rsidP="006D0A79">
      <w:pPr>
        <w:spacing w:line="288" w:lineRule="auto"/>
        <w:ind w:right="1135"/>
        <w:rPr>
          <w:rFonts w:ascii="Helvetica" w:eastAsia="MS Mincho" w:hAnsi="Helvetica"/>
          <w:sz w:val="20"/>
          <w:szCs w:val="20"/>
        </w:rPr>
      </w:pPr>
    </w:p>
    <w:p w14:paraId="2E8DD4F3" w14:textId="5DABAB93" w:rsidR="00DC6DD0" w:rsidRPr="00B46453" w:rsidRDefault="00DC6DD0" w:rsidP="00DC6DD0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B46453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DC6DD0" w:rsidRPr="00B46453" w14:paraId="568F69CA" w14:textId="77777777" w:rsidTr="00E30C3A">
        <w:trPr>
          <w:trHeight w:val="1985"/>
        </w:trPr>
        <w:tc>
          <w:tcPr>
            <w:tcW w:w="3686" w:type="dxa"/>
          </w:tcPr>
          <w:p w14:paraId="122F2D25" w14:textId="77777777" w:rsidR="00DC6DD0" w:rsidRPr="00B46453" w:rsidRDefault="00DC6DD0" w:rsidP="00E30C3A">
            <w:pPr>
              <w:pStyle w:val="Kopfzeile"/>
              <w:ind w:right="-141"/>
            </w:pPr>
          </w:p>
          <w:p w14:paraId="36E3A721" w14:textId="77777777" w:rsidR="00DC6DD0" w:rsidRPr="00B46453" w:rsidRDefault="00DC6DD0" w:rsidP="00E30C3A">
            <w:pPr>
              <w:pStyle w:val="Kopfzeile"/>
              <w:ind w:right="-141"/>
            </w:pPr>
            <w:r w:rsidRPr="00B46453">
              <w:rPr>
                <w:noProof/>
              </w:rPr>
              <w:drawing>
                <wp:inline distT="0" distB="0" distL="0" distR="0" wp14:anchorId="66206A00" wp14:editId="048F7F82">
                  <wp:extent cx="836579" cy="1045724"/>
                  <wp:effectExtent l="0" t="0" r="1905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AT_Corey_Nachreiner_klein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6546" cy="10581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6DD0" w:rsidRPr="00E34D7A" w14:paraId="0F83645B" w14:textId="77777777" w:rsidTr="00E30C3A">
        <w:trPr>
          <w:trHeight w:val="544"/>
        </w:trPr>
        <w:tc>
          <w:tcPr>
            <w:tcW w:w="3686" w:type="dxa"/>
          </w:tcPr>
          <w:p w14:paraId="56DA4B30" w14:textId="77777777" w:rsidR="00DC6DD0" w:rsidRPr="00C23E65" w:rsidRDefault="00DC6DD0" w:rsidP="00E30C3A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 xml:space="preserve">Corey </w:t>
            </w:r>
            <w:proofErr w:type="spellStart"/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>Nachreiner</w:t>
            </w:r>
            <w:proofErr w:type="spellEnd"/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 xml:space="preserve">, Chief Security Officer </w:t>
            </w:r>
            <w:proofErr w:type="spellStart"/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>bei</w:t>
            </w:r>
            <w:proofErr w:type="spellEnd"/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 xml:space="preserve"> WatchGuard Technologies</w:t>
            </w:r>
          </w:p>
        </w:tc>
      </w:tr>
    </w:tbl>
    <w:p w14:paraId="3EADAA76" w14:textId="77777777" w:rsidR="00DC6DD0" w:rsidRPr="00C23E65" w:rsidRDefault="00DC6DD0" w:rsidP="00DC6DD0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14:paraId="27713B93" w14:textId="77777777" w:rsidR="00DC6DD0" w:rsidRPr="00C23E65" w:rsidRDefault="00DC6DD0" w:rsidP="00DC6DD0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E072D8D" w14:textId="77777777" w:rsidR="00DC6DD0" w:rsidRPr="00C23E65" w:rsidRDefault="00DC6DD0" w:rsidP="00DC6DD0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46B4813" w14:textId="77777777" w:rsidR="00DC6DD0" w:rsidRPr="00C23E65" w:rsidRDefault="00DC6DD0" w:rsidP="00DC6DD0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2B8D02E" w14:textId="77777777" w:rsidR="00DC6DD0" w:rsidRPr="00C23E65" w:rsidRDefault="00DC6DD0" w:rsidP="00DC6DD0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57172EEE" w14:textId="77777777" w:rsidR="00DC6DD0" w:rsidRPr="00C23E65" w:rsidRDefault="00DC6DD0" w:rsidP="00DC6DD0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F703F79" w14:textId="77777777" w:rsidR="00DC6DD0" w:rsidRPr="00C23E65" w:rsidRDefault="00DC6DD0" w:rsidP="00DC6DD0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03FC4BA" w14:textId="77777777" w:rsidR="00DC6DD0" w:rsidRPr="00C23E65" w:rsidRDefault="00DC6DD0" w:rsidP="00DC6DD0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96AB6CA" w14:textId="77777777" w:rsidR="00DC6DD0" w:rsidRPr="00C23E65" w:rsidRDefault="00DC6DD0" w:rsidP="00DC6DD0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73E2FD68" w14:textId="53DB55F7" w:rsidR="00DC6DD0" w:rsidRDefault="00DC6DD0" w:rsidP="00DC6DD0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B46453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hyperlink r:id="rId12" w:history="1">
        <w:r w:rsidRPr="00B46453">
          <w:rPr>
            <w:rStyle w:val="Hyperlink"/>
            <w:rFonts w:ascii="Helvetica" w:hAnsi="Helvetica"/>
            <w:sz w:val="20"/>
            <w:szCs w:val="20"/>
          </w:rPr>
          <w:t>Corey Nachreiner</w:t>
        </w:r>
      </w:hyperlink>
      <w:r w:rsidRPr="00B46453">
        <w:rPr>
          <w:rFonts w:ascii="Helvetica" w:hAnsi="Helvetica"/>
          <w:color w:val="000000" w:themeColor="text1"/>
          <w:sz w:val="20"/>
          <w:szCs w:val="20"/>
        </w:rPr>
        <w:t xml:space="preserve">"). Selbstverständlich schicke ich Ihnen die Datei auch gerne per E-Mail zu. Kontakt: </w:t>
      </w:r>
      <w:hyperlink r:id="rId13" w:history="1">
        <w:r w:rsidR="00330802" w:rsidRPr="005A091F">
          <w:rPr>
            <w:rStyle w:val="Hyperlink"/>
            <w:rFonts w:ascii="Helvetica" w:hAnsi="Helvetica"/>
            <w:sz w:val="20"/>
            <w:szCs w:val="20"/>
          </w:rPr>
          <w:t>rh@press-n-relations.de</w:t>
        </w:r>
      </w:hyperlink>
    </w:p>
    <w:p w14:paraId="1925B346" w14:textId="77777777" w:rsidR="00330802" w:rsidRDefault="00330802" w:rsidP="00DC6DD0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330802" w:rsidRPr="00B46453" w14:paraId="204DDD73" w14:textId="77777777" w:rsidTr="00121093">
        <w:trPr>
          <w:trHeight w:val="1436"/>
        </w:trPr>
        <w:tc>
          <w:tcPr>
            <w:tcW w:w="4606" w:type="dxa"/>
          </w:tcPr>
          <w:p w14:paraId="4EB9B4C8" w14:textId="77777777" w:rsidR="00330802" w:rsidRPr="00C23E65" w:rsidRDefault="00330802" w:rsidP="00121093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C23E65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Pr="00C23E65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45594B1A" w14:textId="77777777" w:rsidR="00330802" w:rsidRPr="00C23E65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0DA2F43F" w14:textId="77777777" w:rsidR="00330802" w:rsidRPr="00C23E65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3F80D985" w14:textId="77777777" w:rsidR="00330802" w:rsidRPr="00B46453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4D25ABD7" w14:textId="77777777" w:rsidR="00330802" w:rsidRPr="00B46453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393E3FDB" w14:textId="77777777" w:rsidR="00330802" w:rsidRPr="00B46453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paul.moll@watchguard.com</w:t>
            </w:r>
          </w:p>
          <w:p w14:paraId="24248BDA" w14:textId="77777777" w:rsidR="00330802" w:rsidRPr="00B46453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2915F520" w14:textId="77777777" w:rsidR="00330802" w:rsidRPr="00B46453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B46453">
              <w:rPr>
                <w:bCs/>
                <w:color w:val="000000" w:themeColor="text1"/>
                <w:sz w:val="16"/>
              </w:rPr>
              <w:t>Presse-</w:t>
            </w:r>
            <w:r>
              <w:rPr>
                <w:bCs/>
                <w:color w:val="000000" w:themeColor="text1"/>
                <w:sz w:val="16"/>
              </w:rPr>
              <w:t xml:space="preserve"> </w:t>
            </w:r>
            <w:r w:rsidRPr="00B46453">
              <w:rPr>
                <w:bCs/>
                <w:color w:val="000000" w:themeColor="text1"/>
                <w:sz w:val="16"/>
              </w:rPr>
              <w:t>und</w:t>
            </w:r>
            <w:r>
              <w:rPr>
                <w:bCs/>
                <w:color w:val="000000" w:themeColor="text1"/>
                <w:sz w:val="16"/>
              </w:rPr>
              <w:t xml:space="preserve"> </w:t>
            </w:r>
            <w:r w:rsidRPr="00B46453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4A6998AD" w14:textId="77777777" w:rsidR="00330802" w:rsidRPr="00B46453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50130CB3" w14:textId="236D8CD2" w:rsidR="00330802" w:rsidRPr="00B46453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05DAFF6E" w14:textId="77777777" w:rsidR="00330802" w:rsidRPr="00B46453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3D85CE9E" w14:textId="77777777" w:rsidR="00330802" w:rsidRPr="00B46453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146 156-75 </w:t>
            </w:r>
          </w:p>
          <w:p w14:paraId="51544AF4" w14:textId="77777777" w:rsidR="00330802" w:rsidRPr="00595035" w:rsidRDefault="00000000" w:rsidP="00121093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14" w:history="1">
              <w:r w:rsidR="00330802" w:rsidRPr="00595035">
                <w:rPr>
                  <w:rStyle w:val="Hyperlink"/>
                  <w:b w:val="0"/>
                  <w:spacing w:val="-2"/>
                  <w:sz w:val="16"/>
                  <w:szCs w:val="16"/>
                </w:rPr>
                <w:t>rh@press-n-relations.de</w:t>
              </w:r>
            </w:hyperlink>
            <w:r w:rsidR="00330802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29CC5E64" w14:textId="3A3AA238" w:rsidR="00330802" w:rsidRPr="00B46453" w:rsidRDefault="00000000" w:rsidP="00121093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hyperlink r:id="rId15" w:history="1">
              <w:r w:rsidR="002B7573" w:rsidRPr="0084457F">
                <w:rPr>
                  <w:rStyle w:val="Hyperlink"/>
                  <w:b w:val="0"/>
                  <w:spacing w:val="-2"/>
                  <w:sz w:val="16"/>
                  <w:szCs w:val="16"/>
                </w:rPr>
                <w:t>www.press-n-relations.de</w:t>
              </w:r>
            </w:hyperlink>
            <w:r w:rsidR="002B7573">
              <w:rPr>
                <w:b w:val="0"/>
                <w:color w:val="000000" w:themeColor="text1"/>
                <w:spacing w:val="-2"/>
                <w:sz w:val="16"/>
                <w:szCs w:val="16"/>
              </w:rPr>
              <w:br/>
            </w:r>
            <w:r w:rsid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proofErr w:type="spellStart"/>
            <w:r w:rsidR="002B7573"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="002B7573"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 xml:space="preserve"> Austria GmbH</w:t>
            </w:r>
            <w:r w:rsid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r w:rsidR="002B7573"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Mag. Georg Dutzi</w:t>
            </w:r>
            <w:r w:rsidR="002B7573"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Lange Gasse 65/16</w:t>
            </w:r>
            <w:r w:rsid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, A-</w:t>
            </w:r>
            <w:r w:rsidR="002B7573"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1080 Wien</w:t>
            </w:r>
            <w:r w:rsidR="002B7573"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T: +43 1 907 61 48-10</w:t>
            </w:r>
            <w:r w:rsid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gd@press-n-relations.at</w:t>
            </w:r>
            <w:r w:rsidR="002B7573"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hyperlink r:id="rId16" w:history="1">
              <w:r w:rsidR="002B7573" w:rsidRPr="002B7573">
                <w:rPr>
                  <w:rStyle w:val="Hyperlink"/>
                  <w:b w:val="0"/>
                  <w:bCs/>
                  <w:spacing w:val="-2"/>
                  <w:sz w:val="16"/>
                  <w:szCs w:val="16"/>
                </w:rPr>
                <w:t>www.press-n-relations.at</w:t>
              </w:r>
            </w:hyperlink>
          </w:p>
        </w:tc>
      </w:tr>
    </w:tbl>
    <w:p w14:paraId="204C6C98" w14:textId="77777777" w:rsidR="00E41106" w:rsidRPr="00B46453" w:rsidRDefault="00E41106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1636CA45" w14:textId="31CB5CA7" w:rsidR="000A12C8" w:rsidRPr="001E54B8" w:rsidRDefault="000A12C8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1E54B8">
        <w:rPr>
          <w:rFonts w:ascii="Helvetica" w:hAnsi="Helvetica"/>
          <w:b/>
          <w:color w:val="000000" w:themeColor="text1"/>
          <w:sz w:val="16"/>
          <w:szCs w:val="16"/>
        </w:rPr>
        <w:t>Über</w:t>
      </w:r>
      <w:r w:rsidR="00A6370A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1E54B8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r w:rsidR="00A6370A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1E54B8">
        <w:rPr>
          <w:rFonts w:ascii="Helvetica" w:hAnsi="Helvetica"/>
          <w:b/>
          <w:color w:val="000000" w:themeColor="text1"/>
          <w:sz w:val="16"/>
          <w:szCs w:val="16"/>
        </w:rPr>
        <w:t>Technologies</w:t>
      </w:r>
    </w:p>
    <w:p w14:paraId="4EFA6D71" w14:textId="2E0CA886" w:rsidR="000A12C8" w:rsidRPr="00DE2CF8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Technologies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gehört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führenden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Anbietern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Bereich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Das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umfangreiche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Produktportfolio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reicht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hochentwickelten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UTM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(Unified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Management)-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Next-Generation-Firewall-Plattformen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Multifaktor-Authentifizierung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bis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Technologien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umfassenden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WLAN-Schutz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weiteren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spezifischen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Produkten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intelligenten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Services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Thema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IT-Security.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diesem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Fundament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wurde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speziell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Service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Provider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„Unified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Platform</w:t>
      </w:r>
      <w:proofErr w:type="spellEnd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“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entwickelt,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diese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ihren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erstklassige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Sicherheit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bieten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können,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jederzeit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individuelle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Bedürfnisse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anpassen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lässt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bei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gleichzeitig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hoher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betrieblicher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Effizienz.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Mehr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als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17.000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Security-Reseller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8E373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bzw. </w:t>
      </w:r>
      <w:proofErr w:type="spellStart"/>
      <w:r w:rsidR="008E3737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="008E373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 Provider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250.000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weltweit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vertrauen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ausgeklügelten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Schutzmechanismen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Enterprise-Niveau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profitieren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einer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einheitlichen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Sicherheitsplattform,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folgende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fünf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Elemente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vereint: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weitreichende,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aufeinander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abgestimmte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IT-Security-Funktionalität,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kollektiver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Wissensaustausch,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Klarheit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Kontrolle,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operative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Ausrichtung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Automatisierung.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Zentrale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Seattle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US-Bundesstaat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Washington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verfügt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Niederlassungen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ganz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Nordamerika,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Lateinamerika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Europa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asiatisch-pazifischen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Raum.</w:t>
      </w:r>
    </w:p>
    <w:p w14:paraId="7845609D" w14:textId="77777777" w:rsidR="000A12C8" w:rsidRPr="00AE75A1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  <w:highlight w:val="yellow"/>
        </w:rPr>
      </w:pPr>
    </w:p>
    <w:p w14:paraId="0A1F6EC8" w14:textId="310860F9" w:rsidR="00D37950" w:rsidRPr="00B46453" w:rsidRDefault="000A12C8" w:rsidP="006302C4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sz w:val="16"/>
          <w:szCs w:val="16"/>
        </w:rPr>
      </w:pP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Informationen,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Aktionen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Updates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finden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auch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7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Twitter</w:t>
        </w:r>
      </w:hyperlink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8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 w:rsidR="00A6370A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9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Pr="00E22EF2">
        <w:rPr>
          <w:color w:val="000000" w:themeColor="text1"/>
        </w:rPr>
        <w:t>.</w:t>
      </w:r>
      <w:r w:rsidR="00A6370A">
        <w:rPr>
          <w:color w:val="000000" w:themeColor="text1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deutschsprachige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20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Unternehmensblog</w:t>
        </w:r>
      </w:hyperlink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beleuchtet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zudem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regelmäßig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Trendthemen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Umfeld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Reinschauen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lohnt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sich.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abonnieren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„443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Simplified</w:t>
      </w:r>
      <w:proofErr w:type="spellEnd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“-Podcast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bei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21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Secplicity.org</w:t>
        </w:r>
      </w:hyperlink>
      <w:r w:rsidR="00A6370A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bzw.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wo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immer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Ihre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Lieblings-Podcasts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finden.</w:t>
      </w:r>
    </w:p>
    <w:p w14:paraId="5D7D38CC" w14:textId="77777777" w:rsidR="004554C9" w:rsidRPr="00B46453" w:rsidRDefault="004554C9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sz w:val="16"/>
          <w:szCs w:val="16"/>
        </w:rPr>
      </w:pPr>
    </w:p>
    <w:sectPr w:rsidR="004554C9" w:rsidRPr="00B46453" w:rsidSect="00F12A1F">
      <w:headerReference w:type="default" r:id="rId22"/>
      <w:footerReference w:type="even" r:id="rId23"/>
      <w:footerReference w:type="default" r:id="rId24"/>
      <w:type w:val="continuous"/>
      <w:pgSz w:w="11900" w:h="16840"/>
      <w:pgMar w:top="1418" w:right="1410" w:bottom="134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F8FB5" w14:textId="77777777" w:rsidR="00F12A1F" w:rsidRDefault="00F12A1F">
      <w:r>
        <w:separator/>
      </w:r>
    </w:p>
  </w:endnote>
  <w:endnote w:type="continuationSeparator" w:id="0">
    <w:p w14:paraId="35055501" w14:textId="77777777" w:rsidR="00F12A1F" w:rsidRDefault="00F12A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D6F98F" w14:textId="77777777" w:rsidR="00F12A1F" w:rsidRDefault="00F12A1F">
      <w:r>
        <w:separator/>
      </w:r>
    </w:p>
  </w:footnote>
  <w:footnote w:type="continuationSeparator" w:id="0">
    <w:p w14:paraId="4E94536C" w14:textId="77777777" w:rsidR="00F12A1F" w:rsidRDefault="00F12A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42870"/>
    <w:multiLevelType w:val="hybridMultilevel"/>
    <w:tmpl w:val="03CCE7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46C86"/>
    <w:multiLevelType w:val="hybridMultilevel"/>
    <w:tmpl w:val="98602D28"/>
    <w:lvl w:ilvl="0" w:tplc="85C668D8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9014AD"/>
    <w:multiLevelType w:val="hybridMultilevel"/>
    <w:tmpl w:val="EFE860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C2582F"/>
    <w:multiLevelType w:val="hybridMultilevel"/>
    <w:tmpl w:val="B80C269E"/>
    <w:lvl w:ilvl="0" w:tplc="9E6AEAFE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182717"/>
    <w:multiLevelType w:val="hybridMultilevel"/>
    <w:tmpl w:val="A692C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973017"/>
    <w:multiLevelType w:val="hybridMultilevel"/>
    <w:tmpl w:val="35E4F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318065">
    <w:abstractNumId w:val="7"/>
  </w:num>
  <w:num w:numId="2" w16cid:durableId="236479808">
    <w:abstractNumId w:val="2"/>
  </w:num>
  <w:num w:numId="3" w16cid:durableId="263462634">
    <w:abstractNumId w:val="6"/>
  </w:num>
  <w:num w:numId="4" w16cid:durableId="1557155916">
    <w:abstractNumId w:val="5"/>
  </w:num>
  <w:num w:numId="5" w16cid:durableId="1662852035">
    <w:abstractNumId w:val="3"/>
  </w:num>
  <w:num w:numId="6" w16cid:durableId="1371341374">
    <w:abstractNumId w:val="1"/>
  </w:num>
  <w:num w:numId="7" w16cid:durableId="445347788">
    <w:abstractNumId w:val="0"/>
  </w:num>
  <w:num w:numId="8" w16cid:durableId="2057654158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421"/>
    <w:rsid w:val="00000F35"/>
    <w:rsid w:val="0000115B"/>
    <w:rsid w:val="00001C8C"/>
    <w:rsid w:val="0000214D"/>
    <w:rsid w:val="00002935"/>
    <w:rsid w:val="00002DFB"/>
    <w:rsid w:val="000042AB"/>
    <w:rsid w:val="000043A8"/>
    <w:rsid w:val="0000549D"/>
    <w:rsid w:val="00006B55"/>
    <w:rsid w:val="00007264"/>
    <w:rsid w:val="000073DC"/>
    <w:rsid w:val="00010088"/>
    <w:rsid w:val="00010165"/>
    <w:rsid w:val="000122C3"/>
    <w:rsid w:val="000124AC"/>
    <w:rsid w:val="000128B8"/>
    <w:rsid w:val="00012B59"/>
    <w:rsid w:val="0001332B"/>
    <w:rsid w:val="00013415"/>
    <w:rsid w:val="000135EC"/>
    <w:rsid w:val="000142B3"/>
    <w:rsid w:val="00014B85"/>
    <w:rsid w:val="000151BA"/>
    <w:rsid w:val="000158D7"/>
    <w:rsid w:val="000158F5"/>
    <w:rsid w:val="000159DF"/>
    <w:rsid w:val="00016423"/>
    <w:rsid w:val="00016A31"/>
    <w:rsid w:val="00017260"/>
    <w:rsid w:val="0001732D"/>
    <w:rsid w:val="0001762B"/>
    <w:rsid w:val="000203CF"/>
    <w:rsid w:val="0002096B"/>
    <w:rsid w:val="00020A29"/>
    <w:rsid w:val="00020B6A"/>
    <w:rsid w:val="00020E05"/>
    <w:rsid w:val="00021685"/>
    <w:rsid w:val="000217FE"/>
    <w:rsid w:val="00021FE7"/>
    <w:rsid w:val="000221C3"/>
    <w:rsid w:val="000232FF"/>
    <w:rsid w:val="000233F8"/>
    <w:rsid w:val="00023A51"/>
    <w:rsid w:val="00023ECF"/>
    <w:rsid w:val="000241F8"/>
    <w:rsid w:val="00024323"/>
    <w:rsid w:val="00025678"/>
    <w:rsid w:val="00026046"/>
    <w:rsid w:val="00026683"/>
    <w:rsid w:val="000266C0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B0A"/>
    <w:rsid w:val="00037D09"/>
    <w:rsid w:val="00037D28"/>
    <w:rsid w:val="0004026F"/>
    <w:rsid w:val="0004060B"/>
    <w:rsid w:val="00040816"/>
    <w:rsid w:val="00040D89"/>
    <w:rsid w:val="000414E1"/>
    <w:rsid w:val="000421C7"/>
    <w:rsid w:val="00042544"/>
    <w:rsid w:val="000431C0"/>
    <w:rsid w:val="000447BA"/>
    <w:rsid w:val="00044D21"/>
    <w:rsid w:val="00046032"/>
    <w:rsid w:val="000468C1"/>
    <w:rsid w:val="00046923"/>
    <w:rsid w:val="0004693B"/>
    <w:rsid w:val="00047B99"/>
    <w:rsid w:val="00047F42"/>
    <w:rsid w:val="00050D36"/>
    <w:rsid w:val="00051212"/>
    <w:rsid w:val="0005263F"/>
    <w:rsid w:val="000528A7"/>
    <w:rsid w:val="00052D8E"/>
    <w:rsid w:val="00053655"/>
    <w:rsid w:val="00053FB2"/>
    <w:rsid w:val="00055536"/>
    <w:rsid w:val="00056BAC"/>
    <w:rsid w:val="000603A4"/>
    <w:rsid w:val="0006140D"/>
    <w:rsid w:val="00061621"/>
    <w:rsid w:val="000619A5"/>
    <w:rsid w:val="0006219C"/>
    <w:rsid w:val="0006279A"/>
    <w:rsid w:val="000627D8"/>
    <w:rsid w:val="00062D98"/>
    <w:rsid w:val="00062DDF"/>
    <w:rsid w:val="00062FA9"/>
    <w:rsid w:val="00063076"/>
    <w:rsid w:val="00063673"/>
    <w:rsid w:val="000637F4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67E29"/>
    <w:rsid w:val="0007011C"/>
    <w:rsid w:val="00070D6D"/>
    <w:rsid w:val="00071279"/>
    <w:rsid w:val="000715E6"/>
    <w:rsid w:val="00071B35"/>
    <w:rsid w:val="00073D67"/>
    <w:rsid w:val="0007481F"/>
    <w:rsid w:val="00075187"/>
    <w:rsid w:val="000751B1"/>
    <w:rsid w:val="000757AB"/>
    <w:rsid w:val="00075949"/>
    <w:rsid w:val="00077342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4485"/>
    <w:rsid w:val="00085447"/>
    <w:rsid w:val="000856FB"/>
    <w:rsid w:val="000861FD"/>
    <w:rsid w:val="00086FFE"/>
    <w:rsid w:val="0008741B"/>
    <w:rsid w:val="0009051E"/>
    <w:rsid w:val="00090934"/>
    <w:rsid w:val="00090DB8"/>
    <w:rsid w:val="00093205"/>
    <w:rsid w:val="00093845"/>
    <w:rsid w:val="000939C7"/>
    <w:rsid w:val="00094360"/>
    <w:rsid w:val="000950F0"/>
    <w:rsid w:val="000956D1"/>
    <w:rsid w:val="00095728"/>
    <w:rsid w:val="00095DAC"/>
    <w:rsid w:val="000964E0"/>
    <w:rsid w:val="00096B31"/>
    <w:rsid w:val="00097066"/>
    <w:rsid w:val="00097C36"/>
    <w:rsid w:val="000A0850"/>
    <w:rsid w:val="000A0B7D"/>
    <w:rsid w:val="000A12C8"/>
    <w:rsid w:val="000A22AF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227"/>
    <w:rsid w:val="000A6550"/>
    <w:rsid w:val="000A67BE"/>
    <w:rsid w:val="000A7259"/>
    <w:rsid w:val="000A73DA"/>
    <w:rsid w:val="000A78FA"/>
    <w:rsid w:val="000A797E"/>
    <w:rsid w:val="000A7D42"/>
    <w:rsid w:val="000A7F14"/>
    <w:rsid w:val="000B0240"/>
    <w:rsid w:val="000B0940"/>
    <w:rsid w:val="000B096E"/>
    <w:rsid w:val="000B1386"/>
    <w:rsid w:val="000B1A5C"/>
    <w:rsid w:val="000B1DD7"/>
    <w:rsid w:val="000B242E"/>
    <w:rsid w:val="000B29AD"/>
    <w:rsid w:val="000B38FC"/>
    <w:rsid w:val="000B4852"/>
    <w:rsid w:val="000B4944"/>
    <w:rsid w:val="000B5864"/>
    <w:rsid w:val="000B5C1F"/>
    <w:rsid w:val="000B5E1C"/>
    <w:rsid w:val="000B5FC5"/>
    <w:rsid w:val="000B62C1"/>
    <w:rsid w:val="000B667D"/>
    <w:rsid w:val="000B67E3"/>
    <w:rsid w:val="000B6D9B"/>
    <w:rsid w:val="000B7123"/>
    <w:rsid w:val="000B7733"/>
    <w:rsid w:val="000C087B"/>
    <w:rsid w:val="000C0D2B"/>
    <w:rsid w:val="000C256E"/>
    <w:rsid w:val="000C2F2C"/>
    <w:rsid w:val="000C379E"/>
    <w:rsid w:val="000C391D"/>
    <w:rsid w:val="000C419A"/>
    <w:rsid w:val="000C43D8"/>
    <w:rsid w:val="000C4953"/>
    <w:rsid w:val="000C5403"/>
    <w:rsid w:val="000C59C7"/>
    <w:rsid w:val="000C5A00"/>
    <w:rsid w:val="000C5B45"/>
    <w:rsid w:val="000C615A"/>
    <w:rsid w:val="000C6F64"/>
    <w:rsid w:val="000C744E"/>
    <w:rsid w:val="000C7816"/>
    <w:rsid w:val="000C78FF"/>
    <w:rsid w:val="000D0131"/>
    <w:rsid w:val="000D0E6F"/>
    <w:rsid w:val="000D16B0"/>
    <w:rsid w:val="000D2801"/>
    <w:rsid w:val="000D3D44"/>
    <w:rsid w:val="000D4362"/>
    <w:rsid w:val="000D440B"/>
    <w:rsid w:val="000D478B"/>
    <w:rsid w:val="000D4EB0"/>
    <w:rsid w:val="000D555F"/>
    <w:rsid w:val="000D5B43"/>
    <w:rsid w:val="000D5D98"/>
    <w:rsid w:val="000D60DE"/>
    <w:rsid w:val="000D737C"/>
    <w:rsid w:val="000D748D"/>
    <w:rsid w:val="000D7D3C"/>
    <w:rsid w:val="000D7D4B"/>
    <w:rsid w:val="000E002C"/>
    <w:rsid w:val="000E0BA1"/>
    <w:rsid w:val="000E18AD"/>
    <w:rsid w:val="000E21C9"/>
    <w:rsid w:val="000E2502"/>
    <w:rsid w:val="000E2B0D"/>
    <w:rsid w:val="000E2EBE"/>
    <w:rsid w:val="000E32AF"/>
    <w:rsid w:val="000E36EB"/>
    <w:rsid w:val="000E3764"/>
    <w:rsid w:val="000E3765"/>
    <w:rsid w:val="000E3C60"/>
    <w:rsid w:val="000E3EDF"/>
    <w:rsid w:val="000E3EF0"/>
    <w:rsid w:val="000E459C"/>
    <w:rsid w:val="000E5A3F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1F9B"/>
    <w:rsid w:val="000F2968"/>
    <w:rsid w:val="000F31CF"/>
    <w:rsid w:val="000F3A95"/>
    <w:rsid w:val="000F3E4E"/>
    <w:rsid w:val="000F4733"/>
    <w:rsid w:val="000F4C20"/>
    <w:rsid w:val="000F4D0F"/>
    <w:rsid w:val="000F4D38"/>
    <w:rsid w:val="000F4D58"/>
    <w:rsid w:val="000F4FF9"/>
    <w:rsid w:val="000F5516"/>
    <w:rsid w:val="000F5AEA"/>
    <w:rsid w:val="000F5CA1"/>
    <w:rsid w:val="000F76A3"/>
    <w:rsid w:val="000F7AC6"/>
    <w:rsid w:val="000F7B0D"/>
    <w:rsid w:val="000F7B79"/>
    <w:rsid w:val="000F7FCE"/>
    <w:rsid w:val="00100634"/>
    <w:rsid w:val="0010177E"/>
    <w:rsid w:val="00101D65"/>
    <w:rsid w:val="00102631"/>
    <w:rsid w:val="0010335C"/>
    <w:rsid w:val="00103607"/>
    <w:rsid w:val="001041E0"/>
    <w:rsid w:val="001049F5"/>
    <w:rsid w:val="00105492"/>
    <w:rsid w:val="00105626"/>
    <w:rsid w:val="00105A4B"/>
    <w:rsid w:val="00105E7E"/>
    <w:rsid w:val="00105FE3"/>
    <w:rsid w:val="00106063"/>
    <w:rsid w:val="00106413"/>
    <w:rsid w:val="00106B65"/>
    <w:rsid w:val="00107167"/>
    <w:rsid w:val="00107367"/>
    <w:rsid w:val="00107402"/>
    <w:rsid w:val="001103D6"/>
    <w:rsid w:val="00112229"/>
    <w:rsid w:val="001124B3"/>
    <w:rsid w:val="00112D4C"/>
    <w:rsid w:val="00113348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638"/>
    <w:rsid w:val="00120B35"/>
    <w:rsid w:val="00121B4B"/>
    <w:rsid w:val="001221EF"/>
    <w:rsid w:val="0012273F"/>
    <w:rsid w:val="00123794"/>
    <w:rsid w:val="00123A7B"/>
    <w:rsid w:val="00123A9C"/>
    <w:rsid w:val="00123CF5"/>
    <w:rsid w:val="001241A2"/>
    <w:rsid w:val="00125EF6"/>
    <w:rsid w:val="00125F5A"/>
    <w:rsid w:val="00125FEF"/>
    <w:rsid w:val="00126204"/>
    <w:rsid w:val="0012694F"/>
    <w:rsid w:val="00126A8D"/>
    <w:rsid w:val="00127EC4"/>
    <w:rsid w:val="00130053"/>
    <w:rsid w:val="00130D7A"/>
    <w:rsid w:val="00131E51"/>
    <w:rsid w:val="00132DEC"/>
    <w:rsid w:val="0013315C"/>
    <w:rsid w:val="00133454"/>
    <w:rsid w:val="00133613"/>
    <w:rsid w:val="0013369E"/>
    <w:rsid w:val="00133987"/>
    <w:rsid w:val="00133A89"/>
    <w:rsid w:val="00133B1A"/>
    <w:rsid w:val="00134114"/>
    <w:rsid w:val="00134EFE"/>
    <w:rsid w:val="00135874"/>
    <w:rsid w:val="00135E76"/>
    <w:rsid w:val="00135ECF"/>
    <w:rsid w:val="00136043"/>
    <w:rsid w:val="00136110"/>
    <w:rsid w:val="001366A2"/>
    <w:rsid w:val="00136E8E"/>
    <w:rsid w:val="0013744B"/>
    <w:rsid w:val="00137995"/>
    <w:rsid w:val="00137D91"/>
    <w:rsid w:val="00140321"/>
    <w:rsid w:val="00140CAD"/>
    <w:rsid w:val="00141441"/>
    <w:rsid w:val="001414D3"/>
    <w:rsid w:val="00141DCC"/>
    <w:rsid w:val="001429B0"/>
    <w:rsid w:val="00142E63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6E33"/>
    <w:rsid w:val="001474F1"/>
    <w:rsid w:val="001509D2"/>
    <w:rsid w:val="00150B15"/>
    <w:rsid w:val="00151DE9"/>
    <w:rsid w:val="001523A1"/>
    <w:rsid w:val="001524D7"/>
    <w:rsid w:val="00152584"/>
    <w:rsid w:val="00152A61"/>
    <w:rsid w:val="00152C31"/>
    <w:rsid w:val="001537CE"/>
    <w:rsid w:val="0015427B"/>
    <w:rsid w:val="0015464B"/>
    <w:rsid w:val="001546D5"/>
    <w:rsid w:val="0015490F"/>
    <w:rsid w:val="001556EF"/>
    <w:rsid w:val="00155FD5"/>
    <w:rsid w:val="00156035"/>
    <w:rsid w:val="0015629E"/>
    <w:rsid w:val="0015678D"/>
    <w:rsid w:val="001573F5"/>
    <w:rsid w:val="00157631"/>
    <w:rsid w:val="00160896"/>
    <w:rsid w:val="00160C5E"/>
    <w:rsid w:val="00160EEB"/>
    <w:rsid w:val="001619CB"/>
    <w:rsid w:val="00161E52"/>
    <w:rsid w:val="00162796"/>
    <w:rsid w:val="001634D5"/>
    <w:rsid w:val="0016388B"/>
    <w:rsid w:val="001642FC"/>
    <w:rsid w:val="00164C64"/>
    <w:rsid w:val="001651AC"/>
    <w:rsid w:val="00165D0A"/>
    <w:rsid w:val="00165F52"/>
    <w:rsid w:val="00166981"/>
    <w:rsid w:val="0016747C"/>
    <w:rsid w:val="001675D8"/>
    <w:rsid w:val="00170058"/>
    <w:rsid w:val="00170116"/>
    <w:rsid w:val="001705A7"/>
    <w:rsid w:val="00170EEF"/>
    <w:rsid w:val="00171F6C"/>
    <w:rsid w:val="001726CD"/>
    <w:rsid w:val="00173C3F"/>
    <w:rsid w:val="00173E3A"/>
    <w:rsid w:val="00174911"/>
    <w:rsid w:val="001753F3"/>
    <w:rsid w:val="00175E7D"/>
    <w:rsid w:val="00175FE8"/>
    <w:rsid w:val="00176071"/>
    <w:rsid w:val="00176D4D"/>
    <w:rsid w:val="001775F7"/>
    <w:rsid w:val="0017765A"/>
    <w:rsid w:val="00177B9B"/>
    <w:rsid w:val="00177D40"/>
    <w:rsid w:val="00177EE4"/>
    <w:rsid w:val="00177F5E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8D9"/>
    <w:rsid w:val="00183F1C"/>
    <w:rsid w:val="00184BC4"/>
    <w:rsid w:val="00184E94"/>
    <w:rsid w:val="001852B3"/>
    <w:rsid w:val="0018555A"/>
    <w:rsid w:val="00185C8C"/>
    <w:rsid w:val="00185E27"/>
    <w:rsid w:val="00186199"/>
    <w:rsid w:val="00186359"/>
    <w:rsid w:val="0018748C"/>
    <w:rsid w:val="00190684"/>
    <w:rsid w:val="00190C37"/>
    <w:rsid w:val="001917EC"/>
    <w:rsid w:val="00192388"/>
    <w:rsid w:val="00192633"/>
    <w:rsid w:val="00192772"/>
    <w:rsid w:val="001929B3"/>
    <w:rsid w:val="00192D57"/>
    <w:rsid w:val="0019334F"/>
    <w:rsid w:val="001935D6"/>
    <w:rsid w:val="00193600"/>
    <w:rsid w:val="00193664"/>
    <w:rsid w:val="00193F3B"/>
    <w:rsid w:val="0019443F"/>
    <w:rsid w:val="00195B8D"/>
    <w:rsid w:val="001961C9"/>
    <w:rsid w:val="00197894"/>
    <w:rsid w:val="0019799F"/>
    <w:rsid w:val="00197FB1"/>
    <w:rsid w:val="001A00CD"/>
    <w:rsid w:val="001A0720"/>
    <w:rsid w:val="001A0FBD"/>
    <w:rsid w:val="001A1373"/>
    <w:rsid w:val="001A16EB"/>
    <w:rsid w:val="001A1DDD"/>
    <w:rsid w:val="001A30FF"/>
    <w:rsid w:val="001A34FE"/>
    <w:rsid w:val="001A364A"/>
    <w:rsid w:val="001A42F1"/>
    <w:rsid w:val="001A480A"/>
    <w:rsid w:val="001A49B4"/>
    <w:rsid w:val="001A5483"/>
    <w:rsid w:val="001A7977"/>
    <w:rsid w:val="001A79F7"/>
    <w:rsid w:val="001B017C"/>
    <w:rsid w:val="001B021F"/>
    <w:rsid w:val="001B04E2"/>
    <w:rsid w:val="001B0712"/>
    <w:rsid w:val="001B085D"/>
    <w:rsid w:val="001B0AB6"/>
    <w:rsid w:val="001B0B6F"/>
    <w:rsid w:val="001B0C3F"/>
    <w:rsid w:val="001B0EB2"/>
    <w:rsid w:val="001B1142"/>
    <w:rsid w:val="001B1333"/>
    <w:rsid w:val="001B1605"/>
    <w:rsid w:val="001B1D1C"/>
    <w:rsid w:val="001B25B9"/>
    <w:rsid w:val="001B3446"/>
    <w:rsid w:val="001B395B"/>
    <w:rsid w:val="001B3E7A"/>
    <w:rsid w:val="001B5021"/>
    <w:rsid w:val="001B5435"/>
    <w:rsid w:val="001B5568"/>
    <w:rsid w:val="001B5D10"/>
    <w:rsid w:val="001B5F8C"/>
    <w:rsid w:val="001B617F"/>
    <w:rsid w:val="001B6A32"/>
    <w:rsid w:val="001C0405"/>
    <w:rsid w:val="001C0560"/>
    <w:rsid w:val="001C0831"/>
    <w:rsid w:val="001C23F4"/>
    <w:rsid w:val="001C3642"/>
    <w:rsid w:val="001C3D68"/>
    <w:rsid w:val="001C3EF0"/>
    <w:rsid w:val="001C4059"/>
    <w:rsid w:val="001C40FD"/>
    <w:rsid w:val="001C469A"/>
    <w:rsid w:val="001C489E"/>
    <w:rsid w:val="001C53BB"/>
    <w:rsid w:val="001C5CDE"/>
    <w:rsid w:val="001C64B0"/>
    <w:rsid w:val="001C6565"/>
    <w:rsid w:val="001C693F"/>
    <w:rsid w:val="001C6C2A"/>
    <w:rsid w:val="001D03C5"/>
    <w:rsid w:val="001D0B03"/>
    <w:rsid w:val="001D0CC2"/>
    <w:rsid w:val="001D18C8"/>
    <w:rsid w:val="001D1914"/>
    <w:rsid w:val="001D1F13"/>
    <w:rsid w:val="001D20E5"/>
    <w:rsid w:val="001D283E"/>
    <w:rsid w:val="001D2EAD"/>
    <w:rsid w:val="001D2F1B"/>
    <w:rsid w:val="001D31A4"/>
    <w:rsid w:val="001D36D5"/>
    <w:rsid w:val="001D42AF"/>
    <w:rsid w:val="001D456E"/>
    <w:rsid w:val="001D468D"/>
    <w:rsid w:val="001D4C80"/>
    <w:rsid w:val="001D58B0"/>
    <w:rsid w:val="001D5A34"/>
    <w:rsid w:val="001D5D0F"/>
    <w:rsid w:val="001D5ED3"/>
    <w:rsid w:val="001D6671"/>
    <w:rsid w:val="001D6DD9"/>
    <w:rsid w:val="001D6FDC"/>
    <w:rsid w:val="001D7071"/>
    <w:rsid w:val="001D7114"/>
    <w:rsid w:val="001E096D"/>
    <w:rsid w:val="001E11F6"/>
    <w:rsid w:val="001E1D53"/>
    <w:rsid w:val="001E1EE7"/>
    <w:rsid w:val="001E231B"/>
    <w:rsid w:val="001E38BD"/>
    <w:rsid w:val="001E3BA9"/>
    <w:rsid w:val="001E3C59"/>
    <w:rsid w:val="001E3EC2"/>
    <w:rsid w:val="001E400F"/>
    <w:rsid w:val="001E42F9"/>
    <w:rsid w:val="001E48CD"/>
    <w:rsid w:val="001E4EF0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111C"/>
    <w:rsid w:val="001F202C"/>
    <w:rsid w:val="001F20B2"/>
    <w:rsid w:val="001F384C"/>
    <w:rsid w:val="001F3D69"/>
    <w:rsid w:val="001F4005"/>
    <w:rsid w:val="001F4A2D"/>
    <w:rsid w:val="001F4E1F"/>
    <w:rsid w:val="001F5542"/>
    <w:rsid w:val="001F5A4C"/>
    <w:rsid w:val="001F5D2E"/>
    <w:rsid w:val="001F6B30"/>
    <w:rsid w:val="001F6C65"/>
    <w:rsid w:val="001F7182"/>
    <w:rsid w:val="001F753B"/>
    <w:rsid w:val="0020002F"/>
    <w:rsid w:val="002007DC"/>
    <w:rsid w:val="00200C99"/>
    <w:rsid w:val="00200E28"/>
    <w:rsid w:val="00201027"/>
    <w:rsid w:val="0020153E"/>
    <w:rsid w:val="00201872"/>
    <w:rsid w:val="00203508"/>
    <w:rsid w:val="002038E5"/>
    <w:rsid w:val="00203E2E"/>
    <w:rsid w:val="002044F7"/>
    <w:rsid w:val="0020490A"/>
    <w:rsid w:val="00204D8F"/>
    <w:rsid w:val="0020603B"/>
    <w:rsid w:val="00206259"/>
    <w:rsid w:val="00206650"/>
    <w:rsid w:val="00206B64"/>
    <w:rsid w:val="00207E2D"/>
    <w:rsid w:val="002102E2"/>
    <w:rsid w:val="002111C6"/>
    <w:rsid w:val="00211BAD"/>
    <w:rsid w:val="00212278"/>
    <w:rsid w:val="00212A44"/>
    <w:rsid w:val="00212B3C"/>
    <w:rsid w:val="00212C32"/>
    <w:rsid w:val="00213930"/>
    <w:rsid w:val="00214C14"/>
    <w:rsid w:val="00214DEA"/>
    <w:rsid w:val="00214F2C"/>
    <w:rsid w:val="00215507"/>
    <w:rsid w:val="00216C7A"/>
    <w:rsid w:val="0021720F"/>
    <w:rsid w:val="002174E6"/>
    <w:rsid w:val="002178D8"/>
    <w:rsid w:val="00220412"/>
    <w:rsid w:val="00221972"/>
    <w:rsid w:val="00222056"/>
    <w:rsid w:val="002227A1"/>
    <w:rsid w:val="00223139"/>
    <w:rsid w:val="002234BB"/>
    <w:rsid w:val="00223EBD"/>
    <w:rsid w:val="002247E2"/>
    <w:rsid w:val="00224A82"/>
    <w:rsid w:val="00225356"/>
    <w:rsid w:val="00225D02"/>
    <w:rsid w:val="00226471"/>
    <w:rsid w:val="002264DC"/>
    <w:rsid w:val="00226A21"/>
    <w:rsid w:val="00226A6F"/>
    <w:rsid w:val="0022775C"/>
    <w:rsid w:val="00227D28"/>
    <w:rsid w:val="0023011D"/>
    <w:rsid w:val="00230F46"/>
    <w:rsid w:val="00231201"/>
    <w:rsid w:val="002313D0"/>
    <w:rsid w:val="00231578"/>
    <w:rsid w:val="002327DE"/>
    <w:rsid w:val="00232C15"/>
    <w:rsid w:val="002332CE"/>
    <w:rsid w:val="00233692"/>
    <w:rsid w:val="0023471E"/>
    <w:rsid w:val="002347C5"/>
    <w:rsid w:val="00234EC2"/>
    <w:rsid w:val="00235533"/>
    <w:rsid w:val="00237030"/>
    <w:rsid w:val="0023731E"/>
    <w:rsid w:val="00237E94"/>
    <w:rsid w:val="00241BD1"/>
    <w:rsid w:val="00241CEE"/>
    <w:rsid w:val="00241CF2"/>
    <w:rsid w:val="0024244A"/>
    <w:rsid w:val="0024288F"/>
    <w:rsid w:val="0024294A"/>
    <w:rsid w:val="002429F8"/>
    <w:rsid w:val="00242E61"/>
    <w:rsid w:val="00243849"/>
    <w:rsid w:val="00244D72"/>
    <w:rsid w:val="00245587"/>
    <w:rsid w:val="00245A0C"/>
    <w:rsid w:val="00245F08"/>
    <w:rsid w:val="0024628C"/>
    <w:rsid w:val="00246BF3"/>
    <w:rsid w:val="0024721D"/>
    <w:rsid w:val="002473BC"/>
    <w:rsid w:val="00247F29"/>
    <w:rsid w:val="00250BF3"/>
    <w:rsid w:val="00251027"/>
    <w:rsid w:val="002514D4"/>
    <w:rsid w:val="00251AE9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A15"/>
    <w:rsid w:val="00257EDA"/>
    <w:rsid w:val="002600C4"/>
    <w:rsid w:val="002603F8"/>
    <w:rsid w:val="00261013"/>
    <w:rsid w:val="002613C2"/>
    <w:rsid w:val="002616AF"/>
    <w:rsid w:val="00261F24"/>
    <w:rsid w:val="00261F39"/>
    <w:rsid w:val="00262066"/>
    <w:rsid w:val="002621FD"/>
    <w:rsid w:val="00262656"/>
    <w:rsid w:val="00263175"/>
    <w:rsid w:val="00263276"/>
    <w:rsid w:val="00263AA3"/>
    <w:rsid w:val="00263B41"/>
    <w:rsid w:val="00263D53"/>
    <w:rsid w:val="00265463"/>
    <w:rsid w:val="0026683D"/>
    <w:rsid w:val="00266869"/>
    <w:rsid w:val="0026686C"/>
    <w:rsid w:val="0026750D"/>
    <w:rsid w:val="002708AB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49B"/>
    <w:rsid w:val="0027569E"/>
    <w:rsid w:val="00275AAF"/>
    <w:rsid w:val="00275B99"/>
    <w:rsid w:val="00276E6C"/>
    <w:rsid w:val="00276F1F"/>
    <w:rsid w:val="00277163"/>
    <w:rsid w:val="0028020C"/>
    <w:rsid w:val="002809D0"/>
    <w:rsid w:val="00280A2E"/>
    <w:rsid w:val="00281E80"/>
    <w:rsid w:val="0028230B"/>
    <w:rsid w:val="0028319F"/>
    <w:rsid w:val="00283688"/>
    <w:rsid w:val="00284103"/>
    <w:rsid w:val="00284F81"/>
    <w:rsid w:val="00285FE0"/>
    <w:rsid w:val="00286CDB"/>
    <w:rsid w:val="002900CF"/>
    <w:rsid w:val="002909C5"/>
    <w:rsid w:val="00290AFB"/>
    <w:rsid w:val="00291426"/>
    <w:rsid w:val="002916D5"/>
    <w:rsid w:val="00292900"/>
    <w:rsid w:val="00292C7D"/>
    <w:rsid w:val="00293465"/>
    <w:rsid w:val="00293E38"/>
    <w:rsid w:val="002945AC"/>
    <w:rsid w:val="00295200"/>
    <w:rsid w:val="00295AB4"/>
    <w:rsid w:val="0029709A"/>
    <w:rsid w:val="002971B5"/>
    <w:rsid w:val="00297290"/>
    <w:rsid w:val="002977A5"/>
    <w:rsid w:val="00297B91"/>
    <w:rsid w:val="00297D32"/>
    <w:rsid w:val="002A0689"/>
    <w:rsid w:val="002A09C7"/>
    <w:rsid w:val="002A1C0A"/>
    <w:rsid w:val="002A1F34"/>
    <w:rsid w:val="002A306F"/>
    <w:rsid w:val="002A39C7"/>
    <w:rsid w:val="002A3AF2"/>
    <w:rsid w:val="002A3B43"/>
    <w:rsid w:val="002A3BDB"/>
    <w:rsid w:val="002A41A4"/>
    <w:rsid w:val="002A42EB"/>
    <w:rsid w:val="002A442C"/>
    <w:rsid w:val="002A47E3"/>
    <w:rsid w:val="002A5D53"/>
    <w:rsid w:val="002A5DF9"/>
    <w:rsid w:val="002A5F43"/>
    <w:rsid w:val="002A6593"/>
    <w:rsid w:val="002A6ACC"/>
    <w:rsid w:val="002A6DD7"/>
    <w:rsid w:val="002A769E"/>
    <w:rsid w:val="002A79C4"/>
    <w:rsid w:val="002A7FB0"/>
    <w:rsid w:val="002B0932"/>
    <w:rsid w:val="002B238C"/>
    <w:rsid w:val="002B259C"/>
    <w:rsid w:val="002B261B"/>
    <w:rsid w:val="002B30FA"/>
    <w:rsid w:val="002B3623"/>
    <w:rsid w:val="002B5616"/>
    <w:rsid w:val="002B5B83"/>
    <w:rsid w:val="002B663F"/>
    <w:rsid w:val="002B6BF9"/>
    <w:rsid w:val="002B6DE4"/>
    <w:rsid w:val="002B70F8"/>
    <w:rsid w:val="002B7573"/>
    <w:rsid w:val="002B7740"/>
    <w:rsid w:val="002B793D"/>
    <w:rsid w:val="002C0183"/>
    <w:rsid w:val="002C08C8"/>
    <w:rsid w:val="002C1B98"/>
    <w:rsid w:val="002C222E"/>
    <w:rsid w:val="002C267D"/>
    <w:rsid w:val="002C3543"/>
    <w:rsid w:val="002C3B1B"/>
    <w:rsid w:val="002C3C2D"/>
    <w:rsid w:val="002C3F9E"/>
    <w:rsid w:val="002C4231"/>
    <w:rsid w:val="002C4573"/>
    <w:rsid w:val="002C4FE7"/>
    <w:rsid w:val="002C575B"/>
    <w:rsid w:val="002C6AA9"/>
    <w:rsid w:val="002C6AC8"/>
    <w:rsid w:val="002C6CAE"/>
    <w:rsid w:val="002C6FF8"/>
    <w:rsid w:val="002C716F"/>
    <w:rsid w:val="002C71A7"/>
    <w:rsid w:val="002C741A"/>
    <w:rsid w:val="002C7937"/>
    <w:rsid w:val="002C7BC2"/>
    <w:rsid w:val="002D02ED"/>
    <w:rsid w:val="002D0590"/>
    <w:rsid w:val="002D0B60"/>
    <w:rsid w:val="002D0CC2"/>
    <w:rsid w:val="002D1B12"/>
    <w:rsid w:val="002D1D7F"/>
    <w:rsid w:val="002D2013"/>
    <w:rsid w:val="002D23AF"/>
    <w:rsid w:val="002D2848"/>
    <w:rsid w:val="002D322C"/>
    <w:rsid w:val="002D33D9"/>
    <w:rsid w:val="002D4113"/>
    <w:rsid w:val="002D45D1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9B3"/>
    <w:rsid w:val="002D6A8E"/>
    <w:rsid w:val="002E02D5"/>
    <w:rsid w:val="002E0E15"/>
    <w:rsid w:val="002E119A"/>
    <w:rsid w:val="002E179E"/>
    <w:rsid w:val="002E181F"/>
    <w:rsid w:val="002E29A3"/>
    <w:rsid w:val="002E3C83"/>
    <w:rsid w:val="002E5188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393B"/>
    <w:rsid w:val="002F3BF7"/>
    <w:rsid w:val="002F4ABB"/>
    <w:rsid w:val="002F4D7B"/>
    <w:rsid w:val="002F5227"/>
    <w:rsid w:val="002F6093"/>
    <w:rsid w:val="002F61DF"/>
    <w:rsid w:val="002F643B"/>
    <w:rsid w:val="002F647F"/>
    <w:rsid w:val="002F66D7"/>
    <w:rsid w:val="002F6A1C"/>
    <w:rsid w:val="002F7145"/>
    <w:rsid w:val="002F76EB"/>
    <w:rsid w:val="002F79C4"/>
    <w:rsid w:val="002F7A55"/>
    <w:rsid w:val="002F7BCB"/>
    <w:rsid w:val="0030018C"/>
    <w:rsid w:val="00300990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3226"/>
    <w:rsid w:val="00304214"/>
    <w:rsid w:val="00304B83"/>
    <w:rsid w:val="00304E52"/>
    <w:rsid w:val="00304F07"/>
    <w:rsid w:val="00306056"/>
    <w:rsid w:val="003102D3"/>
    <w:rsid w:val="00310471"/>
    <w:rsid w:val="00311062"/>
    <w:rsid w:val="0031176B"/>
    <w:rsid w:val="00311788"/>
    <w:rsid w:val="00311B90"/>
    <w:rsid w:val="00311D2B"/>
    <w:rsid w:val="00311DF9"/>
    <w:rsid w:val="0031289D"/>
    <w:rsid w:val="003128B7"/>
    <w:rsid w:val="003129B0"/>
    <w:rsid w:val="00313458"/>
    <w:rsid w:val="003142DC"/>
    <w:rsid w:val="0031434E"/>
    <w:rsid w:val="00314D05"/>
    <w:rsid w:val="00314E79"/>
    <w:rsid w:val="0031533D"/>
    <w:rsid w:val="003156D9"/>
    <w:rsid w:val="00316329"/>
    <w:rsid w:val="003165AD"/>
    <w:rsid w:val="0031700C"/>
    <w:rsid w:val="0031759B"/>
    <w:rsid w:val="003179CE"/>
    <w:rsid w:val="003208D4"/>
    <w:rsid w:val="00320984"/>
    <w:rsid w:val="0032150F"/>
    <w:rsid w:val="003219D8"/>
    <w:rsid w:val="00321C67"/>
    <w:rsid w:val="00323873"/>
    <w:rsid w:val="003244BF"/>
    <w:rsid w:val="00324D3C"/>
    <w:rsid w:val="003252B9"/>
    <w:rsid w:val="00325DD5"/>
    <w:rsid w:val="00326A17"/>
    <w:rsid w:val="00327158"/>
    <w:rsid w:val="00327345"/>
    <w:rsid w:val="003275A9"/>
    <w:rsid w:val="00327A8F"/>
    <w:rsid w:val="00327CAF"/>
    <w:rsid w:val="0033006C"/>
    <w:rsid w:val="00330802"/>
    <w:rsid w:val="003308F9"/>
    <w:rsid w:val="00330A34"/>
    <w:rsid w:val="00330D95"/>
    <w:rsid w:val="00330FCC"/>
    <w:rsid w:val="003312E4"/>
    <w:rsid w:val="0033139E"/>
    <w:rsid w:val="00331463"/>
    <w:rsid w:val="0033164B"/>
    <w:rsid w:val="00331964"/>
    <w:rsid w:val="003327AB"/>
    <w:rsid w:val="003328B7"/>
    <w:rsid w:val="00332C59"/>
    <w:rsid w:val="00333CC9"/>
    <w:rsid w:val="00334C73"/>
    <w:rsid w:val="00335837"/>
    <w:rsid w:val="00336343"/>
    <w:rsid w:val="00336870"/>
    <w:rsid w:val="00336896"/>
    <w:rsid w:val="0033696A"/>
    <w:rsid w:val="00336B0B"/>
    <w:rsid w:val="00337355"/>
    <w:rsid w:val="003377D4"/>
    <w:rsid w:val="00337C1D"/>
    <w:rsid w:val="00337DC4"/>
    <w:rsid w:val="00337EFE"/>
    <w:rsid w:val="003400A1"/>
    <w:rsid w:val="00340683"/>
    <w:rsid w:val="00341398"/>
    <w:rsid w:val="003417B5"/>
    <w:rsid w:val="00342BCD"/>
    <w:rsid w:val="00342F26"/>
    <w:rsid w:val="00342F5B"/>
    <w:rsid w:val="003430C6"/>
    <w:rsid w:val="00344890"/>
    <w:rsid w:val="00344918"/>
    <w:rsid w:val="00344BD2"/>
    <w:rsid w:val="003460D3"/>
    <w:rsid w:val="00346B27"/>
    <w:rsid w:val="00346D86"/>
    <w:rsid w:val="00347D22"/>
    <w:rsid w:val="0035039D"/>
    <w:rsid w:val="00350589"/>
    <w:rsid w:val="00350809"/>
    <w:rsid w:val="003516B0"/>
    <w:rsid w:val="00352042"/>
    <w:rsid w:val="00352493"/>
    <w:rsid w:val="00352ABD"/>
    <w:rsid w:val="00353314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997"/>
    <w:rsid w:val="00355E05"/>
    <w:rsid w:val="00356809"/>
    <w:rsid w:val="00356837"/>
    <w:rsid w:val="00356ACA"/>
    <w:rsid w:val="00357187"/>
    <w:rsid w:val="003579EA"/>
    <w:rsid w:val="00357C62"/>
    <w:rsid w:val="00357EBC"/>
    <w:rsid w:val="00360031"/>
    <w:rsid w:val="003602C7"/>
    <w:rsid w:val="003604F5"/>
    <w:rsid w:val="00360932"/>
    <w:rsid w:val="003609FD"/>
    <w:rsid w:val="00360AF0"/>
    <w:rsid w:val="003618C8"/>
    <w:rsid w:val="0036208C"/>
    <w:rsid w:val="003620ED"/>
    <w:rsid w:val="00362B60"/>
    <w:rsid w:val="003639AF"/>
    <w:rsid w:val="00363B59"/>
    <w:rsid w:val="00363B7E"/>
    <w:rsid w:val="00363E74"/>
    <w:rsid w:val="00364B59"/>
    <w:rsid w:val="00364BA2"/>
    <w:rsid w:val="00364C6B"/>
    <w:rsid w:val="00366D75"/>
    <w:rsid w:val="00366E76"/>
    <w:rsid w:val="00367A16"/>
    <w:rsid w:val="00370C65"/>
    <w:rsid w:val="00370C80"/>
    <w:rsid w:val="00371C70"/>
    <w:rsid w:val="00372AD3"/>
    <w:rsid w:val="003731B9"/>
    <w:rsid w:val="0037333E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190"/>
    <w:rsid w:val="00377910"/>
    <w:rsid w:val="00377EA6"/>
    <w:rsid w:val="00380229"/>
    <w:rsid w:val="00381DF1"/>
    <w:rsid w:val="00382586"/>
    <w:rsid w:val="00383FD9"/>
    <w:rsid w:val="0038435F"/>
    <w:rsid w:val="00384DD8"/>
    <w:rsid w:val="00384F6F"/>
    <w:rsid w:val="003852FF"/>
    <w:rsid w:val="00385B77"/>
    <w:rsid w:val="003865BC"/>
    <w:rsid w:val="00386B60"/>
    <w:rsid w:val="0038716A"/>
    <w:rsid w:val="003871AB"/>
    <w:rsid w:val="00387D6E"/>
    <w:rsid w:val="00387D9C"/>
    <w:rsid w:val="00390D74"/>
    <w:rsid w:val="00391D7D"/>
    <w:rsid w:val="003926BE"/>
    <w:rsid w:val="0039273A"/>
    <w:rsid w:val="00392BCD"/>
    <w:rsid w:val="0039307B"/>
    <w:rsid w:val="0039372B"/>
    <w:rsid w:val="00393E48"/>
    <w:rsid w:val="00393F71"/>
    <w:rsid w:val="00394407"/>
    <w:rsid w:val="00394D20"/>
    <w:rsid w:val="003950D7"/>
    <w:rsid w:val="003962BA"/>
    <w:rsid w:val="00397BE6"/>
    <w:rsid w:val="00397E48"/>
    <w:rsid w:val="003A0636"/>
    <w:rsid w:val="003A0DDA"/>
    <w:rsid w:val="003A11DE"/>
    <w:rsid w:val="003A1217"/>
    <w:rsid w:val="003A13C2"/>
    <w:rsid w:val="003A1438"/>
    <w:rsid w:val="003A1970"/>
    <w:rsid w:val="003A2053"/>
    <w:rsid w:val="003A20A9"/>
    <w:rsid w:val="003A387F"/>
    <w:rsid w:val="003A3D5C"/>
    <w:rsid w:val="003A4295"/>
    <w:rsid w:val="003A458B"/>
    <w:rsid w:val="003A46D2"/>
    <w:rsid w:val="003A51FE"/>
    <w:rsid w:val="003A53A7"/>
    <w:rsid w:val="003A5A93"/>
    <w:rsid w:val="003A5BB9"/>
    <w:rsid w:val="003A7316"/>
    <w:rsid w:val="003A743B"/>
    <w:rsid w:val="003A765B"/>
    <w:rsid w:val="003A7676"/>
    <w:rsid w:val="003A79D8"/>
    <w:rsid w:val="003B0419"/>
    <w:rsid w:val="003B0712"/>
    <w:rsid w:val="003B1B58"/>
    <w:rsid w:val="003B26CF"/>
    <w:rsid w:val="003B3966"/>
    <w:rsid w:val="003B3AA9"/>
    <w:rsid w:val="003B3CB3"/>
    <w:rsid w:val="003B404D"/>
    <w:rsid w:val="003B5A4E"/>
    <w:rsid w:val="003B6719"/>
    <w:rsid w:val="003B7820"/>
    <w:rsid w:val="003C0370"/>
    <w:rsid w:val="003C0F20"/>
    <w:rsid w:val="003C1AA8"/>
    <w:rsid w:val="003C1EC2"/>
    <w:rsid w:val="003C3144"/>
    <w:rsid w:val="003C3976"/>
    <w:rsid w:val="003C502C"/>
    <w:rsid w:val="003C57A7"/>
    <w:rsid w:val="003D0882"/>
    <w:rsid w:val="003D08DD"/>
    <w:rsid w:val="003D0A5D"/>
    <w:rsid w:val="003D0C24"/>
    <w:rsid w:val="003D12E7"/>
    <w:rsid w:val="003D15C3"/>
    <w:rsid w:val="003D1B5D"/>
    <w:rsid w:val="003D1DB1"/>
    <w:rsid w:val="003D1FD5"/>
    <w:rsid w:val="003D1FE2"/>
    <w:rsid w:val="003D2316"/>
    <w:rsid w:val="003D2692"/>
    <w:rsid w:val="003D2DE1"/>
    <w:rsid w:val="003D3793"/>
    <w:rsid w:val="003D4B6E"/>
    <w:rsid w:val="003D522C"/>
    <w:rsid w:val="003D549A"/>
    <w:rsid w:val="003D5CDE"/>
    <w:rsid w:val="003D6156"/>
    <w:rsid w:val="003D63B4"/>
    <w:rsid w:val="003D641E"/>
    <w:rsid w:val="003D6A57"/>
    <w:rsid w:val="003D75BB"/>
    <w:rsid w:val="003D76EA"/>
    <w:rsid w:val="003D77A6"/>
    <w:rsid w:val="003D77BA"/>
    <w:rsid w:val="003E0BC1"/>
    <w:rsid w:val="003E0F1A"/>
    <w:rsid w:val="003E11C2"/>
    <w:rsid w:val="003E1352"/>
    <w:rsid w:val="003E17D2"/>
    <w:rsid w:val="003E19C1"/>
    <w:rsid w:val="003E2D99"/>
    <w:rsid w:val="003E37CE"/>
    <w:rsid w:val="003E3E6E"/>
    <w:rsid w:val="003E40F5"/>
    <w:rsid w:val="003E4DC1"/>
    <w:rsid w:val="003E4DE1"/>
    <w:rsid w:val="003E599C"/>
    <w:rsid w:val="003E667B"/>
    <w:rsid w:val="003E7368"/>
    <w:rsid w:val="003F0173"/>
    <w:rsid w:val="003F0909"/>
    <w:rsid w:val="003F17B5"/>
    <w:rsid w:val="003F1EE3"/>
    <w:rsid w:val="003F219F"/>
    <w:rsid w:val="003F2252"/>
    <w:rsid w:val="003F2393"/>
    <w:rsid w:val="003F3817"/>
    <w:rsid w:val="003F3A0D"/>
    <w:rsid w:val="003F4056"/>
    <w:rsid w:val="003F4B4C"/>
    <w:rsid w:val="003F6F08"/>
    <w:rsid w:val="003F7BC3"/>
    <w:rsid w:val="004008D9"/>
    <w:rsid w:val="00401FF9"/>
    <w:rsid w:val="004020A2"/>
    <w:rsid w:val="00403132"/>
    <w:rsid w:val="004032A2"/>
    <w:rsid w:val="00403459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5F23"/>
    <w:rsid w:val="0040641A"/>
    <w:rsid w:val="00406787"/>
    <w:rsid w:val="0040703B"/>
    <w:rsid w:val="004078D1"/>
    <w:rsid w:val="00410955"/>
    <w:rsid w:val="004116A1"/>
    <w:rsid w:val="00412572"/>
    <w:rsid w:val="004136B4"/>
    <w:rsid w:val="00413CC4"/>
    <w:rsid w:val="004143AE"/>
    <w:rsid w:val="00414960"/>
    <w:rsid w:val="0041701C"/>
    <w:rsid w:val="0041752C"/>
    <w:rsid w:val="00417618"/>
    <w:rsid w:val="00420564"/>
    <w:rsid w:val="0042121F"/>
    <w:rsid w:val="004214F6"/>
    <w:rsid w:val="004233C4"/>
    <w:rsid w:val="0042399D"/>
    <w:rsid w:val="00423A13"/>
    <w:rsid w:val="00424CD4"/>
    <w:rsid w:val="00425EA3"/>
    <w:rsid w:val="00426205"/>
    <w:rsid w:val="004269BA"/>
    <w:rsid w:val="004274F8"/>
    <w:rsid w:val="0042775F"/>
    <w:rsid w:val="00427AB4"/>
    <w:rsid w:val="004307BC"/>
    <w:rsid w:val="004308F5"/>
    <w:rsid w:val="00431606"/>
    <w:rsid w:val="00431F4B"/>
    <w:rsid w:val="00432603"/>
    <w:rsid w:val="0043266E"/>
    <w:rsid w:val="004331B6"/>
    <w:rsid w:val="00434968"/>
    <w:rsid w:val="004350F3"/>
    <w:rsid w:val="00435C2C"/>
    <w:rsid w:val="00436B47"/>
    <w:rsid w:val="00436C1B"/>
    <w:rsid w:val="004372DF"/>
    <w:rsid w:val="004375FD"/>
    <w:rsid w:val="004403E7"/>
    <w:rsid w:val="0044089D"/>
    <w:rsid w:val="004414C6"/>
    <w:rsid w:val="004417BD"/>
    <w:rsid w:val="00442244"/>
    <w:rsid w:val="00442B3F"/>
    <w:rsid w:val="00442B99"/>
    <w:rsid w:val="0044367A"/>
    <w:rsid w:val="00443B83"/>
    <w:rsid w:val="00443CF9"/>
    <w:rsid w:val="0044441E"/>
    <w:rsid w:val="00444C89"/>
    <w:rsid w:val="00445668"/>
    <w:rsid w:val="00445752"/>
    <w:rsid w:val="00445E21"/>
    <w:rsid w:val="004463DE"/>
    <w:rsid w:val="00446EC8"/>
    <w:rsid w:val="004473B3"/>
    <w:rsid w:val="00447509"/>
    <w:rsid w:val="0045071E"/>
    <w:rsid w:val="00450803"/>
    <w:rsid w:val="00453349"/>
    <w:rsid w:val="004539F3"/>
    <w:rsid w:val="00453EA2"/>
    <w:rsid w:val="00454145"/>
    <w:rsid w:val="004542B6"/>
    <w:rsid w:val="00454996"/>
    <w:rsid w:val="00454CA4"/>
    <w:rsid w:val="0045535C"/>
    <w:rsid w:val="004554C9"/>
    <w:rsid w:val="00455530"/>
    <w:rsid w:val="004558F7"/>
    <w:rsid w:val="004559BC"/>
    <w:rsid w:val="00455D39"/>
    <w:rsid w:val="00455D74"/>
    <w:rsid w:val="00456952"/>
    <w:rsid w:val="00457CBD"/>
    <w:rsid w:val="00460316"/>
    <w:rsid w:val="00460A33"/>
    <w:rsid w:val="00460C3C"/>
    <w:rsid w:val="00460C56"/>
    <w:rsid w:val="00461311"/>
    <w:rsid w:val="0046291E"/>
    <w:rsid w:val="00462D68"/>
    <w:rsid w:val="00462FE2"/>
    <w:rsid w:val="0046301A"/>
    <w:rsid w:val="004639AE"/>
    <w:rsid w:val="00463CAB"/>
    <w:rsid w:val="00463DA2"/>
    <w:rsid w:val="00463E6B"/>
    <w:rsid w:val="0046456D"/>
    <w:rsid w:val="00464A69"/>
    <w:rsid w:val="00464AC3"/>
    <w:rsid w:val="0046524C"/>
    <w:rsid w:val="0046555C"/>
    <w:rsid w:val="00465A4E"/>
    <w:rsid w:val="00465EF3"/>
    <w:rsid w:val="00466F35"/>
    <w:rsid w:val="004678A4"/>
    <w:rsid w:val="00467935"/>
    <w:rsid w:val="00467DB3"/>
    <w:rsid w:val="004706FD"/>
    <w:rsid w:val="004709D1"/>
    <w:rsid w:val="00471A16"/>
    <w:rsid w:val="00471B31"/>
    <w:rsid w:val="004724BD"/>
    <w:rsid w:val="00472CF0"/>
    <w:rsid w:val="004733C4"/>
    <w:rsid w:val="00473787"/>
    <w:rsid w:val="004738B2"/>
    <w:rsid w:val="00473AD9"/>
    <w:rsid w:val="00473BE3"/>
    <w:rsid w:val="00474D5F"/>
    <w:rsid w:val="00475073"/>
    <w:rsid w:val="004751E4"/>
    <w:rsid w:val="00475444"/>
    <w:rsid w:val="004766D1"/>
    <w:rsid w:val="004767F0"/>
    <w:rsid w:val="00477A41"/>
    <w:rsid w:val="00477CC5"/>
    <w:rsid w:val="00477CFE"/>
    <w:rsid w:val="00477F31"/>
    <w:rsid w:val="00480661"/>
    <w:rsid w:val="00481064"/>
    <w:rsid w:val="00481AA8"/>
    <w:rsid w:val="00484946"/>
    <w:rsid w:val="00484F7F"/>
    <w:rsid w:val="00485A2E"/>
    <w:rsid w:val="00485ACF"/>
    <w:rsid w:val="00486657"/>
    <w:rsid w:val="00486B90"/>
    <w:rsid w:val="00486E2B"/>
    <w:rsid w:val="00487448"/>
    <w:rsid w:val="00487672"/>
    <w:rsid w:val="00487BE2"/>
    <w:rsid w:val="0049012D"/>
    <w:rsid w:val="00490359"/>
    <w:rsid w:val="004909A8"/>
    <w:rsid w:val="004911B7"/>
    <w:rsid w:val="00491559"/>
    <w:rsid w:val="00491E5F"/>
    <w:rsid w:val="00491F46"/>
    <w:rsid w:val="00493F0A"/>
    <w:rsid w:val="00494030"/>
    <w:rsid w:val="004945E8"/>
    <w:rsid w:val="004946F9"/>
    <w:rsid w:val="00494A25"/>
    <w:rsid w:val="0049589C"/>
    <w:rsid w:val="0049645D"/>
    <w:rsid w:val="0049658E"/>
    <w:rsid w:val="00496A8B"/>
    <w:rsid w:val="00496D83"/>
    <w:rsid w:val="004A034C"/>
    <w:rsid w:val="004A0BA3"/>
    <w:rsid w:val="004A143F"/>
    <w:rsid w:val="004A1C2D"/>
    <w:rsid w:val="004A1C78"/>
    <w:rsid w:val="004A2C1C"/>
    <w:rsid w:val="004A2E30"/>
    <w:rsid w:val="004A2F04"/>
    <w:rsid w:val="004A32F7"/>
    <w:rsid w:val="004A3926"/>
    <w:rsid w:val="004A39B1"/>
    <w:rsid w:val="004A4636"/>
    <w:rsid w:val="004A466D"/>
    <w:rsid w:val="004A58E6"/>
    <w:rsid w:val="004A62BD"/>
    <w:rsid w:val="004A6351"/>
    <w:rsid w:val="004A6930"/>
    <w:rsid w:val="004A7473"/>
    <w:rsid w:val="004B08C8"/>
    <w:rsid w:val="004B1C4F"/>
    <w:rsid w:val="004B2668"/>
    <w:rsid w:val="004B2773"/>
    <w:rsid w:val="004B299B"/>
    <w:rsid w:val="004B2C7F"/>
    <w:rsid w:val="004B3014"/>
    <w:rsid w:val="004B308C"/>
    <w:rsid w:val="004B315E"/>
    <w:rsid w:val="004B3241"/>
    <w:rsid w:val="004B419D"/>
    <w:rsid w:val="004B456E"/>
    <w:rsid w:val="004B47BE"/>
    <w:rsid w:val="004B4F43"/>
    <w:rsid w:val="004B4F71"/>
    <w:rsid w:val="004B5216"/>
    <w:rsid w:val="004B5272"/>
    <w:rsid w:val="004B5BF6"/>
    <w:rsid w:val="004B6840"/>
    <w:rsid w:val="004B6C50"/>
    <w:rsid w:val="004B6E77"/>
    <w:rsid w:val="004B70A9"/>
    <w:rsid w:val="004B7114"/>
    <w:rsid w:val="004B7699"/>
    <w:rsid w:val="004B7780"/>
    <w:rsid w:val="004B7E6E"/>
    <w:rsid w:val="004C02F3"/>
    <w:rsid w:val="004C0963"/>
    <w:rsid w:val="004C13A7"/>
    <w:rsid w:val="004C1951"/>
    <w:rsid w:val="004C28D0"/>
    <w:rsid w:val="004C298D"/>
    <w:rsid w:val="004C2ACC"/>
    <w:rsid w:val="004C37FF"/>
    <w:rsid w:val="004C3C79"/>
    <w:rsid w:val="004C47A5"/>
    <w:rsid w:val="004C49B8"/>
    <w:rsid w:val="004C4A42"/>
    <w:rsid w:val="004C528D"/>
    <w:rsid w:val="004C5B2C"/>
    <w:rsid w:val="004C5EAA"/>
    <w:rsid w:val="004C671C"/>
    <w:rsid w:val="004C6A09"/>
    <w:rsid w:val="004C72A6"/>
    <w:rsid w:val="004C7A32"/>
    <w:rsid w:val="004D05AC"/>
    <w:rsid w:val="004D07EC"/>
    <w:rsid w:val="004D1499"/>
    <w:rsid w:val="004D153B"/>
    <w:rsid w:val="004D190A"/>
    <w:rsid w:val="004D1CAB"/>
    <w:rsid w:val="004D2451"/>
    <w:rsid w:val="004D310A"/>
    <w:rsid w:val="004D37FA"/>
    <w:rsid w:val="004D3ACE"/>
    <w:rsid w:val="004D3BB5"/>
    <w:rsid w:val="004D46D2"/>
    <w:rsid w:val="004D4F40"/>
    <w:rsid w:val="004D5417"/>
    <w:rsid w:val="004D5AF3"/>
    <w:rsid w:val="004D5DC2"/>
    <w:rsid w:val="004D62CA"/>
    <w:rsid w:val="004D6B4E"/>
    <w:rsid w:val="004E0045"/>
    <w:rsid w:val="004E00A7"/>
    <w:rsid w:val="004E073E"/>
    <w:rsid w:val="004E0952"/>
    <w:rsid w:val="004E0B12"/>
    <w:rsid w:val="004E11FD"/>
    <w:rsid w:val="004E23B9"/>
    <w:rsid w:val="004E2742"/>
    <w:rsid w:val="004E3255"/>
    <w:rsid w:val="004E33B0"/>
    <w:rsid w:val="004E359F"/>
    <w:rsid w:val="004E3892"/>
    <w:rsid w:val="004E4812"/>
    <w:rsid w:val="004E48C8"/>
    <w:rsid w:val="004E4D4D"/>
    <w:rsid w:val="004E544A"/>
    <w:rsid w:val="004E646E"/>
    <w:rsid w:val="004E6CBB"/>
    <w:rsid w:val="004E7D6E"/>
    <w:rsid w:val="004F0786"/>
    <w:rsid w:val="004F091D"/>
    <w:rsid w:val="004F1395"/>
    <w:rsid w:val="004F179A"/>
    <w:rsid w:val="004F1A41"/>
    <w:rsid w:val="004F2366"/>
    <w:rsid w:val="004F47B6"/>
    <w:rsid w:val="004F4A00"/>
    <w:rsid w:val="004F4B9A"/>
    <w:rsid w:val="004F5BFB"/>
    <w:rsid w:val="004F5F26"/>
    <w:rsid w:val="004F5F79"/>
    <w:rsid w:val="004F6BD9"/>
    <w:rsid w:val="004F70F3"/>
    <w:rsid w:val="004F7186"/>
    <w:rsid w:val="004F72BB"/>
    <w:rsid w:val="004F75EF"/>
    <w:rsid w:val="004F7BD2"/>
    <w:rsid w:val="005003B0"/>
    <w:rsid w:val="00501339"/>
    <w:rsid w:val="00502562"/>
    <w:rsid w:val="0050259D"/>
    <w:rsid w:val="0050290A"/>
    <w:rsid w:val="0050328C"/>
    <w:rsid w:val="00503BC7"/>
    <w:rsid w:val="00504025"/>
    <w:rsid w:val="0050439F"/>
    <w:rsid w:val="00504616"/>
    <w:rsid w:val="00504EE1"/>
    <w:rsid w:val="00504F49"/>
    <w:rsid w:val="00506547"/>
    <w:rsid w:val="00506CBC"/>
    <w:rsid w:val="00507154"/>
    <w:rsid w:val="00507720"/>
    <w:rsid w:val="00507C38"/>
    <w:rsid w:val="00510C05"/>
    <w:rsid w:val="00511DF6"/>
    <w:rsid w:val="00512D5C"/>
    <w:rsid w:val="0051349A"/>
    <w:rsid w:val="00513568"/>
    <w:rsid w:val="00513795"/>
    <w:rsid w:val="0051385B"/>
    <w:rsid w:val="005139A8"/>
    <w:rsid w:val="00513D1C"/>
    <w:rsid w:val="00514F90"/>
    <w:rsid w:val="00516327"/>
    <w:rsid w:val="0051641E"/>
    <w:rsid w:val="00516676"/>
    <w:rsid w:val="0051697E"/>
    <w:rsid w:val="00516DF4"/>
    <w:rsid w:val="00516E95"/>
    <w:rsid w:val="005178DE"/>
    <w:rsid w:val="00517C73"/>
    <w:rsid w:val="00520237"/>
    <w:rsid w:val="00520253"/>
    <w:rsid w:val="0052058D"/>
    <w:rsid w:val="00520D7C"/>
    <w:rsid w:val="005211F3"/>
    <w:rsid w:val="00521537"/>
    <w:rsid w:val="00521846"/>
    <w:rsid w:val="00521B66"/>
    <w:rsid w:val="00521D47"/>
    <w:rsid w:val="005226E7"/>
    <w:rsid w:val="00522F68"/>
    <w:rsid w:val="00523140"/>
    <w:rsid w:val="00523915"/>
    <w:rsid w:val="00524078"/>
    <w:rsid w:val="00524F1D"/>
    <w:rsid w:val="00524FD0"/>
    <w:rsid w:val="00525B91"/>
    <w:rsid w:val="00526D64"/>
    <w:rsid w:val="00526E88"/>
    <w:rsid w:val="00526EB4"/>
    <w:rsid w:val="0052791A"/>
    <w:rsid w:val="00527DB7"/>
    <w:rsid w:val="00531CD8"/>
    <w:rsid w:val="0053226A"/>
    <w:rsid w:val="005322BA"/>
    <w:rsid w:val="00532A01"/>
    <w:rsid w:val="00533B51"/>
    <w:rsid w:val="00534486"/>
    <w:rsid w:val="00535196"/>
    <w:rsid w:val="005355AF"/>
    <w:rsid w:val="0053568B"/>
    <w:rsid w:val="005359F6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0F3"/>
    <w:rsid w:val="0054431D"/>
    <w:rsid w:val="00545F06"/>
    <w:rsid w:val="00546A4F"/>
    <w:rsid w:val="00547904"/>
    <w:rsid w:val="00547E7A"/>
    <w:rsid w:val="005503E3"/>
    <w:rsid w:val="0055059A"/>
    <w:rsid w:val="00550AEF"/>
    <w:rsid w:val="00550DEE"/>
    <w:rsid w:val="00550E0F"/>
    <w:rsid w:val="0055154B"/>
    <w:rsid w:val="005515BE"/>
    <w:rsid w:val="00551954"/>
    <w:rsid w:val="005528B3"/>
    <w:rsid w:val="005536AB"/>
    <w:rsid w:val="00554C0D"/>
    <w:rsid w:val="00555D67"/>
    <w:rsid w:val="005573B8"/>
    <w:rsid w:val="00557B81"/>
    <w:rsid w:val="00557FD0"/>
    <w:rsid w:val="00560507"/>
    <w:rsid w:val="0056058F"/>
    <w:rsid w:val="00560973"/>
    <w:rsid w:val="00561A21"/>
    <w:rsid w:val="00562454"/>
    <w:rsid w:val="0056263B"/>
    <w:rsid w:val="0056331B"/>
    <w:rsid w:val="0056334C"/>
    <w:rsid w:val="00563DE7"/>
    <w:rsid w:val="00564917"/>
    <w:rsid w:val="00564CAA"/>
    <w:rsid w:val="00565C44"/>
    <w:rsid w:val="00565CF5"/>
    <w:rsid w:val="005664C7"/>
    <w:rsid w:val="00566C23"/>
    <w:rsid w:val="005700F3"/>
    <w:rsid w:val="005704D3"/>
    <w:rsid w:val="00570638"/>
    <w:rsid w:val="00571167"/>
    <w:rsid w:val="00572061"/>
    <w:rsid w:val="00572137"/>
    <w:rsid w:val="00572BBD"/>
    <w:rsid w:val="00572C16"/>
    <w:rsid w:val="00572C2C"/>
    <w:rsid w:val="00572E13"/>
    <w:rsid w:val="005731E7"/>
    <w:rsid w:val="00573A49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3025"/>
    <w:rsid w:val="005843EF"/>
    <w:rsid w:val="0058451B"/>
    <w:rsid w:val="0058600B"/>
    <w:rsid w:val="00586273"/>
    <w:rsid w:val="005869BA"/>
    <w:rsid w:val="0058785B"/>
    <w:rsid w:val="0059065C"/>
    <w:rsid w:val="00591238"/>
    <w:rsid w:val="00591512"/>
    <w:rsid w:val="005915CB"/>
    <w:rsid w:val="00591ABC"/>
    <w:rsid w:val="00591F5F"/>
    <w:rsid w:val="0059212D"/>
    <w:rsid w:val="00592266"/>
    <w:rsid w:val="00592C62"/>
    <w:rsid w:val="00593819"/>
    <w:rsid w:val="005942C4"/>
    <w:rsid w:val="00595035"/>
    <w:rsid w:val="005959F9"/>
    <w:rsid w:val="00595D9E"/>
    <w:rsid w:val="00596565"/>
    <w:rsid w:val="005965EE"/>
    <w:rsid w:val="00596787"/>
    <w:rsid w:val="005979F2"/>
    <w:rsid w:val="00597B61"/>
    <w:rsid w:val="00597F39"/>
    <w:rsid w:val="005A0B44"/>
    <w:rsid w:val="005A10A5"/>
    <w:rsid w:val="005A10B4"/>
    <w:rsid w:val="005A1813"/>
    <w:rsid w:val="005A24B2"/>
    <w:rsid w:val="005A2C43"/>
    <w:rsid w:val="005A327B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A6B90"/>
    <w:rsid w:val="005B035F"/>
    <w:rsid w:val="005B0A78"/>
    <w:rsid w:val="005B0BD5"/>
    <w:rsid w:val="005B0E5C"/>
    <w:rsid w:val="005B1704"/>
    <w:rsid w:val="005B1EF1"/>
    <w:rsid w:val="005B2C93"/>
    <w:rsid w:val="005B30A8"/>
    <w:rsid w:val="005B3404"/>
    <w:rsid w:val="005B3649"/>
    <w:rsid w:val="005B3DDF"/>
    <w:rsid w:val="005B3ECC"/>
    <w:rsid w:val="005B4407"/>
    <w:rsid w:val="005B5C59"/>
    <w:rsid w:val="005B5E51"/>
    <w:rsid w:val="005B5F53"/>
    <w:rsid w:val="005B6A4D"/>
    <w:rsid w:val="005B6BBF"/>
    <w:rsid w:val="005B6E85"/>
    <w:rsid w:val="005C01B8"/>
    <w:rsid w:val="005C03C0"/>
    <w:rsid w:val="005C05DB"/>
    <w:rsid w:val="005C0A37"/>
    <w:rsid w:val="005C1212"/>
    <w:rsid w:val="005C15EC"/>
    <w:rsid w:val="005C1FAC"/>
    <w:rsid w:val="005C28BB"/>
    <w:rsid w:val="005C2A51"/>
    <w:rsid w:val="005C2F80"/>
    <w:rsid w:val="005C305D"/>
    <w:rsid w:val="005C4350"/>
    <w:rsid w:val="005C4890"/>
    <w:rsid w:val="005C4F80"/>
    <w:rsid w:val="005C5A7B"/>
    <w:rsid w:val="005C64A9"/>
    <w:rsid w:val="005C66D3"/>
    <w:rsid w:val="005C6806"/>
    <w:rsid w:val="005C6D67"/>
    <w:rsid w:val="005C7032"/>
    <w:rsid w:val="005C7258"/>
    <w:rsid w:val="005D1913"/>
    <w:rsid w:val="005D1AEC"/>
    <w:rsid w:val="005D21E1"/>
    <w:rsid w:val="005D22A9"/>
    <w:rsid w:val="005D33EC"/>
    <w:rsid w:val="005D402D"/>
    <w:rsid w:val="005D5CF2"/>
    <w:rsid w:val="005D6A9C"/>
    <w:rsid w:val="005D6FB6"/>
    <w:rsid w:val="005D77DD"/>
    <w:rsid w:val="005E11EB"/>
    <w:rsid w:val="005E1B78"/>
    <w:rsid w:val="005E1D64"/>
    <w:rsid w:val="005E1D97"/>
    <w:rsid w:val="005E2608"/>
    <w:rsid w:val="005E28FD"/>
    <w:rsid w:val="005E2F6A"/>
    <w:rsid w:val="005E30D1"/>
    <w:rsid w:val="005E32FA"/>
    <w:rsid w:val="005E343A"/>
    <w:rsid w:val="005E3617"/>
    <w:rsid w:val="005E364E"/>
    <w:rsid w:val="005E3AB5"/>
    <w:rsid w:val="005E4473"/>
    <w:rsid w:val="005E468A"/>
    <w:rsid w:val="005E4E7D"/>
    <w:rsid w:val="005E5DD8"/>
    <w:rsid w:val="005E639A"/>
    <w:rsid w:val="005E64B3"/>
    <w:rsid w:val="005E72BF"/>
    <w:rsid w:val="005E73CD"/>
    <w:rsid w:val="005E775C"/>
    <w:rsid w:val="005E79EB"/>
    <w:rsid w:val="005F03B9"/>
    <w:rsid w:val="005F0D8F"/>
    <w:rsid w:val="005F10B7"/>
    <w:rsid w:val="005F14DC"/>
    <w:rsid w:val="005F1857"/>
    <w:rsid w:val="005F23AD"/>
    <w:rsid w:val="005F2514"/>
    <w:rsid w:val="005F2BDD"/>
    <w:rsid w:val="005F33CE"/>
    <w:rsid w:val="005F3460"/>
    <w:rsid w:val="005F369F"/>
    <w:rsid w:val="005F4B9F"/>
    <w:rsid w:val="005F4F85"/>
    <w:rsid w:val="005F5142"/>
    <w:rsid w:val="005F53AC"/>
    <w:rsid w:val="005F58AF"/>
    <w:rsid w:val="005F5962"/>
    <w:rsid w:val="005F5A73"/>
    <w:rsid w:val="005F5AA5"/>
    <w:rsid w:val="005F6040"/>
    <w:rsid w:val="005F679F"/>
    <w:rsid w:val="005F68B7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5CB7"/>
    <w:rsid w:val="00606535"/>
    <w:rsid w:val="00606BC1"/>
    <w:rsid w:val="00606E50"/>
    <w:rsid w:val="00606E9F"/>
    <w:rsid w:val="006076AD"/>
    <w:rsid w:val="00607F75"/>
    <w:rsid w:val="00610BD7"/>
    <w:rsid w:val="00611905"/>
    <w:rsid w:val="00611A49"/>
    <w:rsid w:val="00611F0A"/>
    <w:rsid w:val="006129A0"/>
    <w:rsid w:val="00612A7B"/>
    <w:rsid w:val="00612B6C"/>
    <w:rsid w:val="00612ED1"/>
    <w:rsid w:val="006135C3"/>
    <w:rsid w:val="006135F7"/>
    <w:rsid w:val="00613639"/>
    <w:rsid w:val="0061383F"/>
    <w:rsid w:val="0061405E"/>
    <w:rsid w:val="0061466F"/>
    <w:rsid w:val="00614921"/>
    <w:rsid w:val="00614B08"/>
    <w:rsid w:val="00616319"/>
    <w:rsid w:val="006167B8"/>
    <w:rsid w:val="00617AC3"/>
    <w:rsid w:val="00617D94"/>
    <w:rsid w:val="00617F93"/>
    <w:rsid w:val="006208F9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586C"/>
    <w:rsid w:val="006273C7"/>
    <w:rsid w:val="00627CDD"/>
    <w:rsid w:val="006302C4"/>
    <w:rsid w:val="0063087A"/>
    <w:rsid w:val="00630A30"/>
    <w:rsid w:val="006315CF"/>
    <w:rsid w:val="0063167C"/>
    <w:rsid w:val="00632269"/>
    <w:rsid w:val="006324C4"/>
    <w:rsid w:val="006327EF"/>
    <w:rsid w:val="00632B25"/>
    <w:rsid w:val="006334F9"/>
    <w:rsid w:val="00633B37"/>
    <w:rsid w:val="00633FC8"/>
    <w:rsid w:val="00634252"/>
    <w:rsid w:val="00634751"/>
    <w:rsid w:val="00634A80"/>
    <w:rsid w:val="00635DA2"/>
    <w:rsid w:val="00635FC6"/>
    <w:rsid w:val="006362BA"/>
    <w:rsid w:val="00636AFD"/>
    <w:rsid w:val="00637111"/>
    <w:rsid w:val="0063735C"/>
    <w:rsid w:val="0063792F"/>
    <w:rsid w:val="006379B5"/>
    <w:rsid w:val="00637C5D"/>
    <w:rsid w:val="00637DFA"/>
    <w:rsid w:val="00637FC0"/>
    <w:rsid w:val="00640600"/>
    <w:rsid w:val="006406AA"/>
    <w:rsid w:val="00640AD6"/>
    <w:rsid w:val="0064113E"/>
    <w:rsid w:val="006411BA"/>
    <w:rsid w:val="00641284"/>
    <w:rsid w:val="00641967"/>
    <w:rsid w:val="00641C41"/>
    <w:rsid w:val="00642539"/>
    <w:rsid w:val="006426B4"/>
    <w:rsid w:val="006427CC"/>
    <w:rsid w:val="00642F86"/>
    <w:rsid w:val="00643405"/>
    <w:rsid w:val="00643D46"/>
    <w:rsid w:val="00643F24"/>
    <w:rsid w:val="00644248"/>
    <w:rsid w:val="0064443A"/>
    <w:rsid w:val="0064494B"/>
    <w:rsid w:val="00644B95"/>
    <w:rsid w:val="00645913"/>
    <w:rsid w:val="00645C00"/>
    <w:rsid w:val="006462F3"/>
    <w:rsid w:val="0064693C"/>
    <w:rsid w:val="00646C0B"/>
    <w:rsid w:val="00646EF8"/>
    <w:rsid w:val="0064715F"/>
    <w:rsid w:val="00647CDD"/>
    <w:rsid w:val="00647EF5"/>
    <w:rsid w:val="006502AF"/>
    <w:rsid w:val="006502B2"/>
    <w:rsid w:val="00651EDE"/>
    <w:rsid w:val="00652626"/>
    <w:rsid w:val="00652814"/>
    <w:rsid w:val="006539F6"/>
    <w:rsid w:val="00654D65"/>
    <w:rsid w:val="006550D8"/>
    <w:rsid w:val="006560C9"/>
    <w:rsid w:val="0065634F"/>
    <w:rsid w:val="006564A4"/>
    <w:rsid w:val="006566A3"/>
    <w:rsid w:val="006568C2"/>
    <w:rsid w:val="00656BAC"/>
    <w:rsid w:val="00656E63"/>
    <w:rsid w:val="00660762"/>
    <w:rsid w:val="00660AC7"/>
    <w:rsid w:val="00661078"/>
    <w:rsid w:val="0066120F"/>
    <w:rsid w:val="0066129D"/>
    <w:rsid w:val="006613B9"/>
    <w:rsid w:val="0066262A"/>
    <w:rsid w:val="00662C13"/>
    <w:rsid w:val="0066308B"/>
    <w:rsid w:val="0066330C"/>
    <w:rsid w:val="00663497"/>
    <w:rsid w:val="00663F56"/>
    <w:rsid w:val="00664D48"/>
    <w:rsid w:val="006651BC"/>
    <w:rsid w:val="00665411"/>
    <w:rsid w:val="0066592C"/>
    <w:rsid w:val="0066597C"/>
    <w:rsid w:val="00665C85"/>
    <w:rsid w:val="00665CD6"/>
    <w:rsid w:val="00666581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B49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7785F"/>
    <w:rsid w:val="00680038"/>
    <w:rsid w:val="00680150"/>
    <w:rsid w:val="00680421"/>
    <w:rsid w:val="00680A38"/>
    <w:rsid w:val="00681740"/>
    <w:rsid w:val="006818B0"/>
    <w:rsid w:val="00681F1E"/>
    <w:rsid w:val="00682301"/>
    <w:rsid w:val="006827C1"/>
    <w:rsid w:val="006831D3"/>
    <w:rsid w:val="00684A83"/>
    <w:rsid w:val="00684DFC"/>
    <w:rsid w:val="00684F94"/>
    <w:rsid w:val="00685B15"/>
    <w:rsid w:val="006860E0"/>
    <w:rsid w:val="006861AB"/>
    <w:rsid w:val="00686DEF"/>
    <w:rsid w:val="006873C1"/>
    <w:rsid w:val="00687738"/>
    <w:rsid w:val="00687F9B"/>
    <w:rsid w:val="00690104"/>
    <w:rsid w:val="00690438"/>
    <w:rsid w:val="00691446"/>
    <w:rsid w:val="00691C6A"/>
    <w:rsid w:val="00691D8B"/>
    <w:rsid w:val="00692981"/>
    <w:rsid w:val="00692EAF"/>
    <w:rsid w:val="006930E0"/>
    <w:rsid w:val="006935AC"/>
    <w:rsid w:val="00693F90"/>
    <w:rsid w:val="006941A5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181"/>
    <w:rsid w:val="006A323F"/>
    <w:rsid w:val="006A3273"/>
    <w:rsid w:val="006A3447"/>
    <w:rsid w:val="006A3E0E"/>
    <w:rsid w:val="006A4AA5"/>
    <w:rsid w:val="006A4B4C"/>
    <w:rsid w:val="006A5154"/>
    <w:rsid w:val="006A557A"/>
    <w:rsid w:val="006A58A6"/>
    <w:rsid w:val="006A6F5C"/>
    <w:rsid w:val="006A7EF8"/>
    <w:rsid w:val="006B010A"/>
    <w:rsid w:val="006B132E"/>
    <w:rsid w:val="006B1542"/>
    <w:rsid w:val="006B177C"/>
    <w:rsid w:val="006B1A1B"/>
    <w:rsid w:val="006B1E62"/>
    <w:rsid w:val="006B21B5"/>
    <w:rsid w:val="006B3692"/>
    <w:rsid w:val="006B3725"/>
    <w:rsid w:val="006B3B31"/>
    <w:rsid w:val="006B4A62"/>
    <w:rsid w:val="006B4FB4"/>
    <w:rsid w:val="006B58C9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20"/>
    <w:rsid w:val="006C223D"/>
    <w:rsid w:val="006C24AA"/>
    <w:rsid w:val="006C288F"/>
    <w:rsid w:val="006C3100"/>
    <w:rsid w:val="006C32F5"/>
    <w:rsid w:val="006C3547"/>
    <w:rsid w:val="006C3664"/>
    <w:rsid w:val="006C39A2"/>
    <w:rsid w:val="006C3EEF"/>
    <w:rsid w:val="006C415F"/>
    <w:rsid w:val="006C51F9"/>
    <w:rsid w:val="006C5A5E"/>
    <w:rsid w:val="006C5AC9"/>
    <w:rsid w:val="006C5B3D"/>
    <w:rsid w:val="006C5ED1"/>
    <w:rsid w:val="006C5F51"/>
    <w:rsid w:val="006C654E"/>
    <w:rsid w:val="006C6C31"/>
    <w:rsid w:val="006C6F94"/>
    <w:rsid w:val="006C7C07"/>
    <w:rsid w:val="006C7C9D"/>
    <w:rsid w:val="006D03FD"/>
    <w:rsid w:val="006D086A"/>
    <w:rsid w:val="006D0A79"/>
    <w:rsid w:val="006D17A1"/>
    <w:rsid w:val="006D180F"/>
    <w:rsid w:val="006D24A9"/>
    <w:rsid w:val="006D288C"/>
    <w:rsid w:val="006D2DAD"/>
    <w:rsid w:val="006D2E01"/>
    <w:rsid w:val="006D31E1"/>
    <w:rsid w:val="006D34EE"/>
    <w:rsid w:val="006D38E9"/>
    <w:rsid w:val="006D51B2"/>
    <w:rsid w:val="006D572D"/>
    <w:rsid w:val="006D5D5C"/>
    <w:rsid w:val="006D7139"/>
    <w:rsid w:val="006D7E06"/>
    <w:rsid w:val="006E0398"/>
    <w:rsid w:val="006E041A"/>
    <w:rsid w:val="006E0832"/>
    <w:rsid w:val="006E1D20"/>
    <w:rsid w:val="006E2047"/>
    <w:rsid w:val="006E24AD"/>
    <w:rsid w:val="006E2835"/>
    <w:rsid w:val="006E2A98"/>
    <w:rsid w:val="006E2D8C"/>
    <w:rsid w:val="006E2F33"/>
    <w:rsid w:val="006E35DB"/>
    <w:rsid w:val="006E36C1"/>
    <w:rsid w:val="006E37F7"/>
    <w:rsid w:val="006E3A4F"/>
    <w:rsid w:val="006E43BB"/>
    <w:rsid w:val="006E49D8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9A"/>
    <w:rsid w:val="006F5987"/>
    <w:rsid w:val="006F608F"/>
    <w:rsid w:val="006F6126"/>
    <w:rsid w:val="006F6752"/>
    <w:rsid w:val="006F67CB"/>
    <w:rsid w:val="006F6D66"/>
    <w:rsid w:val="006F70F8"/>
    <w:rsid w:val="006F74FC"/>
    <w:rsid w:val="006F772D"/>
    <w:rsid w:val="006F78C0"/>
    <w:rsid w:val="006F7A6E"/>
    <w:rsid w:val="006F7E11"/>
    <w:rsid w:val="0070035E"/>
    <w:rsid w:val="00700473"/>
    <w:rsid w:val="007006CC"/>
    <w:rsid w:val="00700ACF"/>
    <w:rsid w:val="007011FD"/>
    <w:rsid w:val="007018DA"/>
    <w:rsid w:val="007024E9"/>
    <w:rsid w:val="00702617"/>
    <w:rsid w:val="007029FE"/>
    <w:rsid w:val="00702E45"/>
    <w:rsid w:val="00703AF1"/>
    <w:rsid w:val="0070417B"/>
    <w:rsid w:val="007048C3"/>
    <w:rsid w:val="007050C0"/>
    <w:rsid w:val="00705332"/>
    <w:rsid w:val="00705A8D"/>
    <w:rsid w:val="00706C67"/>
    <w:rsid w:val="00707700"/>
    <w:rsid w:val="007077BC"/>
    <w:rsid w:val="007077E9"/>
    <w:rsid w:val="0071095D"/>
    <w:rsid w:val="00710C89"/>
    <w:rsid w:val="00711AFE"/>
    <w:rsid w:val="0071224F"/>
    <w:rsid w:val="00712AAF"/>
    <w:rsid w:val="007134FB"/>
    <w:rsid w:val="0071356B"/>
    <w:rsid w:val="007139B5"/>
    <w:rsid w:val="00713C93"/>
    <w:rsid w:val="00714437"/>
    <w:rsid w:val="00714AB1"/>
    <w:rsid w:val="00715271"/>
    <w:rsid w:val="00716386"/>
    <w:rsid w:val="007167DA"/>
    <w:rsid w:val="00717D14"/>
    <w:rsid w:val="00720331"/>
    <w:rsid w:val="00720891"/>
    <w:rsid w:val="007213C9"/>
    <w:rsid w:val="00722A61"/>
    <w:rsid w:val="007230A0"/>
    <w:rsid w:val="0072368C"/>
    <w:rsid w:val="00723D90"/>
    <w:rsid w:val="00723D92"/>
    <w:rsid w:val="00724879"/>
    <w:rsid w:val="00724950"/>
    <w:rsid w:val="00724A4E"/>
    <w:rsid w:val="00724C0B"/>
    <w:rsid w:val="00724F1A"/>
    <w:rsid w:val="00724FDB"/>
    <w:rsid w:val="0072555E"/>
    <w:rsid w:val="00725A14"/>
    <w:rsid w:val="00725DFD"/>
    <w:rsid w:val="0072713F"/>
    <w:rsid w:val="007272D8"/>
    <w:rsid w:val="00727A8F"/>
    <w:rsid w:val="00727C42"/>
    <w:rsid w:val="00730390"/>
    <w:rsid w:val="00731230"/>
    <w:rsid w:val="00731D90"/>
    <w:rsid w:val="00732022"/>
    <w:rsid w:val="00732574"/>
    <w:rsid w:val="007335FC"/>
    <w:rsid w:val="00733AB4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2F1"/>
    <w:rsid w:val="00737DFB"/>
    <w:rsid w:val="00737E4A"/>
    <w:rsid w:val="00737F0B"/>
    <w:rsid w:val="00737F90"/>
    <w:rsid w:val="007401DE"/>
    <w:rsid w:val="00740B48"/>
    <w:rsid w:val="00740D23"/>
    <w:rsid w:val="0074224B"/>
    <w:rsid w:val="007423C9"/>
    <w:rsid w:val="0074260E"/>
    <w:rsid w:val="007433BA"/>
    <w:rsid w:val="00743A57"/>
    <w:rsid w:val="00743C88"/>
    <w:rsid w:val="0074427C"/>
    <w:rsid w:val="00745451"/>
    <w:rsid w:val="00745C58"/>
    <w:rsid w:val="00746B9C"/>
    <w:rsid w:val="00746DBF"/>
    <w:rsid w:val="0074755B"/>
    <w:rsid w:val="00750278"/>
    <w:rsid w:val="00750957"/>
    <w:rsid w:val="007511D8"/>
    <w:rsid w:val="0075120A"/>
    <w:rsid w:val="0075135B"/>
    <w:rsid w:val="007515A7"/>
    <w:rsid w:val="00752931"/>
    <w:rsid w:val="00752E3F"/>
    <w:rsid w:val="00752F55"/>
    <w:rsid w:val="00753C05"/>
    <w:rsid w:val="00754562"/>
    <w:rsid w:val="0075485F"/>
    <w:rsid w:val="00755176"/>
    <w:rsid w:val="00755E16"/>
    <w:rsid w:val="00755EE9"/>
    <w:rsid w:val="00755F82"/>
    <w:rsid w:val="00756262"/>
    <w:rsid w:val="007568C0"/>
    <w:rsid w:val="0075723F"/>
    <w:rsid w:val="0075735B"/>
    <w:rsid w:val="0075755C"/>
    <w:rsid w:val="00757AE5"/>
    <w:rsid w:val="007603B5"/>
    <w:rsid w:val="007603E7"/>
    <w:rsid w:val="007604E7"/>
    <w:rsid w:val="00761183"/>
    <w:rsid w:val="0076140F"/>
    <w:rsid w:val="007616BD"/>
    <w:rsid w:val="00761733"/>
    <w:rsid w:val="00761D24"/>
    <w:rsid w:val="00762A03"/>
    <w:rsid w:val="00763BC9"/>
    <w:rsid w:val="00763C45"/>
    <w:rsid w:val="00764136"/>
    <w:rsid w:val="00764224"/>
    <w:rsid w:val="00764414"/>
    <w:rsid w:val="0076442D"/>
    <w:rsid w:val="007645E6"/>
    <w:rsid w:val="00764FA7"/>
    <w:rsid w:val="00765266"/>
    <w:rsid w:val="00765BDE"/>
    <w:rsid w:val="00766424"/>
    <w:rsid w:val="007671E6"/>
    <w:rsid w:val="00767A98"/>
    <w:rsid w:val="00767BEF"/>
    <w:rsid w:val="00767D0D"/>
    <w:rsid w:val="00767EB0"/>
    <w:rsid w:val="0077046D"/>
    <w:rsid w:val="00770615"/>
    <w:rsid w:val="00770F0C"/>
    <w:rsid w:val="007710BD"/>
    <w:rsid w:val="007714E0"/>
    <w:rsid w:val="00771CF9"/>
    <w:rsid w:val="00771FFB"/>
    <w:rsid w:val="00772570"/>
    <w:rsid w:val="00772B4A"/>
    <w:rsid w:val="0077320F"/>
    <w:rsid w:val="00773267"/>
    <w:rsid w:val="00773D4A"/>
    <w:rsid w:val="007752C1"/>
    <w:rsid w:val="00775504"/>
    <w:rsid w:val="00775B64"/>
    <w:rsid w:val="0077664C"/>
    <w:rsid w:val="00776775"/>
    <w:rsid w:val="007769C0"/>
    <w:rsid w:val="00776A5E"/>
    <w:rsid w:val="0077748F"/>
    <w:rsid w:val="00777594"/>
    <w:rsid w:val="00777689"/>
    <w:rsid w:val="00777DE8"/>
    <w:rsid w:val="00780806"/>
    <w:rsid w:val="0078103F"/>
    <w:rsid w:val="007810B6"/>
    <w:rsid w:val="007812A8"/>
    <w:rsid w:val="007829F0"/>
    <w:rsid w:val="007833A7"/>
    <w:rsid w:val="00783726"/>
    <w:rsid w:val="0078424F"/>
    <w:rsid w:val="007844BF"/>
    <w:rsid w:val="00784ED7"/>
    <w:rsid w:val="00784FB1"/>
    <w:rsid w:val="0078521F"/>
    <w:rsid w:val="00785B2A"/>
    <w:rsid w:val="007864CD"/>
    <w:rsid w:val="0078653C"/>
    <w:rsid w:val="00786E23"/>
    <w:rsid w:val="00787048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2264"/>
    <w:rsid w:val="00792540"/>
    <w:rsid w:val="007925D1"/>
    <w:rsid w:val="00793603"/>
    <w:rsid w:val="00793F5A"/>
    <w:rsid w:val="00794442"/>
    <w:rsid w:val="00794999"/>
    <w:rsid w:val="00794BF4"/>
    <w:rsid w:val="00794C82"/>
    <w:rsid w:val="00796663"/>
    <w:rsid w:val="00797534"/>
    <w:rsid w:val="007975D7"/>
    <w:rsid w:val="00797640"/>
    <w:rsid w:val="007978C0"/>
    <w:rsid w:val="00797ABA"/>
    <w:rsid w:val="007A04E8"/>
    <w:rsid w:val="007A0E3A"/>
    <w:rsid w:val="007A1BB1"/>
    <w:rsid w:val="007A1FBD"/>
    <w:rsid w:val="007A2226"/>
    <w:rsid w:val="007A2B6B"/>
    <w:rsid w:val="007A2ED4"/>
    <w:rsid w:val="007A3792"/>
    <w:rsid w:val="007A45FE"/>
    <w:rsid w:val="007A46BF"/>
    <w:rsid w:val="007A5748"/>
    <w:rsid w:val="007A5A01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123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6ED1"/>
    <w:rsid w:val="007B7C4B"/>
    <w:rsid w:val="007B7C64"/>
    <w:rsid w:val="007C0105"/>
    <w:rsid w:val="007C125E"/>
    <w:rsid w:val="007C1788"/>
    <w:rsid w:val="007C1B6D"/>
    <w:rsid w:val="007C1BDA"/>
    <w:rsid w:val="007C211E"/>
    <w:rsid w:val="007C237F"/>
    <w:rsid w:val="007C3043"/>
    <w:rsid w:val="007C3D45"/>
    <w:rsid w:val="007C3E2C"/>
    <w:rsid w:val="007C4583"/>
    <w:rsid w:val="007C4A0A"/>
    <w:rsid w:val="007C5418"/>
    <w:rsid w:val="007C5AC5"/>
    <w:rsid w:val="007C5CA9"/>
    <w:rsid w:val="007C5D28"/>
    <w:rsid w:val="007C6343"/>
    <w:rsid w:val="007C6EAF"/>
    <w:rsid w:val="007D07B7"/>
    <w:rsid w:val="007D0E2C"/>
    <w:rsid w:val="007D151E"/>
    <w:rsid w:val="007D1F2D"/>
    <w:rsid w:val="007D292B"/>
    <w:rsid w:val="007D2A3C"/>
    <w:rsid w:val="007D2CE1"/>
    <w:rsid w:val="007D36C9"/>
    <w:rsid w:val="007D3826"/>
    <w:rsid w:val="007D3996"/>
    <w:rsid w:val="007D41B6"/>
    <w:rsid w:val="007D4A13"/>
    <w:rsid w:val="007D4D96"/>
    <w:rsid w:val="007D6211"/>
    <w:rsid w:val="007D6266"/>
    <w:rsid w:val="007D6965"/>
    <w:rsid w:val="007D7256"/>
    <w:rsid w:val="007D786F"/>
    <w:rsid w:val="007E04AB"/>
    <w:rsid w:val="007E06B1"/>
    <w:rsid w:val="007E06D9"/>
    <w:rsid w:val="007E0D3B"/>
    <w:rsid w:val="007E0F70"/>
    <w:rsid w:val="007E0FB2"/>
    <w:rsid w:val="007E1047"/>
    <w:rsid w:val="007E11B2"/>
    <w:rsid w:val="007E18BE"/>
    <w:rsid w:val="007E1B92"/>
    <w:rsid w:val="007E1C6B"/>
    <w:rsid w:val="007E2EF0"/>
    <w:rsid w:val="007E3418"/>
    <w:rsid w:val="007E3EC9"/>
    <w:rsid w:val="007E475F"/>
    <w:rsid w:val="007E4814"/>
    <w:rsid w:val="007E48E5"/>
    <w:rsid w:val="007E4F19"/>
    <w:rsid w:val="007E513A"/>
    <w:rsid w:val="007E543E"/>
    <w:rsid w:val="007E5CFC"/>
    <w:rsid w:val="007E62EE"/>
    <w:rsid w:val="007E66AD"/>
    <w:rsid w:val="007E6AEF"/>
    <w:rsid w:val="007E6ED0"/>
    <w:rsid w:val="007E72A8"/>
    <w:rsid w:val="007E7CC1"/>
    <w:rsid w:val="007F111F"/>
    <w:rsid w:val="007F1258"/>
    <w:rsid w:val="007F17F3"/>
    <w:rsid w:val="007F1878"/>
    <w:rsid w:val="007F1F4D"/>
    <w:rsid w:val="007F3282"/>
    <w:rsid w:val="007F3905"/>
    <w:rsid w:val="007F4419"/>
    <w:rsid w:val="007F4484"/>
    <w:rsid w:val="007F474C"/>
    <w:rsid w:val="007F4A14"/>
    <w:rsid w:val="007F56EE"/>
    <w:rsid w:val="007F585A"/>
    <w:rsid w:val="007F5EFE"/>
    <w:rsid w:val="007F5F3F"/>
    <w:rsid w:val="007F6937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3883"/>
    <w:rsid w:val="00805780"/>
    <w:rsid w:val="00805928"/>
    <w:rsid w:val="00805A06"/>
    <w:rsid w:val="00805EC2"/>
    <w:rsid w:val="008065FD"/>
    <w:rsid w:val="008066CD"/>
    <w:rsid w:val="00806AD8"/>
    <w:rsid w:val="00807AE2"/>
    <w:rsid w:val="00807E81"/>
    <w:rsid w:val="0081080F"/>
    <w:rsid w:val="00811AB7"/>
    <w:rsid w:val="00814BC5"/>
    <w:rsid w:val="00814BD0"/>
    <w:rsid w:val="0081544B"/>
    <w:rsid w:val="0081652A"/>
    <w:rsid w:val="00816AA4"/>
    <w:rsid w:val="00817BCA"/>
    <w:rsid w:val="00820FFE"/>
    <w:rsid w:val="00821306"/>
    <w:rsid w:val="008235B4"/>
    <w:rsid w:val="00823944"/>
    <w:rsid w:val="00824091"/>
    <w:rsid w:val="00824539"/>
    <w:rsid w:val="008256CA"/>
    <w:rsid w:val="0082593C"/>
    <w:rsid w:val="00825C5E"/>
    <w:rsid w:val="00825DFE"/>
    <w:rsid w:val="008264E1"/>
    <w:rsid w:val="00826C8D"/>
    <w:rsid w:val="00827321"/>
    <w:rsid w:val="00827404"/>
    <w:rsid w:val="008277E1"/>
    <w:rsid w:val="00827D72"/>
    <w:rsid w:val="00827D85"/>
    <w:rsid w:val="00830404"/>
    <w:rsid w:val="0083071D"/>
    <w:rsid w:val="008312D0"/>
    <w:rsid w:val="00831A18"/>
    <w:rsid w:val="00831FD9"/>
    <w:rsid w:val="00832438"/>
    <w:rsid w:val="00832468"/>
    <w:rsid w:val="008331A1"/>
    <w:rsid w:val="00833346"/>
    <w:rsid w:val="00833480"/>
    <w:rsid w:val="00835B44"/>
    <w:rsid w:val="008360BF"/>
    <w:rsid w:val="0083625A"/>
    <w:rsid w:val="008362A5"/>
    <w:rsid w:val="00837260"/>
    <w:rsid w:val="0084046F"/>
    <w:rsid w:val="00842836"/>
    <w:rsid w:val="00842D61"/>
    <w:rsid w:val="00842F54"/>
    <w:rsid w:val="00845678"/>
    <w:rsid w:val="008458E7"/>
    <w:rsid w:val="00845D1B"/>
    <w:rsid w:val="00846228"/>
    <w:rsid w:val="00846775"/>
    <w:rsid w:val="00850162"/>
    <w:rsid w:val="008505F2"/>
    <w:rsid w:val="008508CB"/>
    <w:rsid w:val="00850EB1"/>
    <w:rsid w:val="008511E6"/>
    <w:rsid w:val="008514B7"/>
    <w:rsid w:val="00851B49"/>
    <w:rsid w:val="0085206A"/>
    <w:rsid w:val="008534A0"/>
    <w:rsid w:val="00853CA4"/>
    <w:rsid w:val="00854A7A"/>
    <w:rsid w:val="00855835"/>
    <w:rsid w:val="0085588E"/>
    <w:rsid w:val="00855D0A"/>
    <w:rsid w:val="00855D76"/>
    <w:rsid w:val="00855DE1"/>
    <w:rsid w:val="008566D4"/>
    <w:rsid w:val="00856E98"/>
    <w:rsid w:val="0085777D"/>
    <w:rsid w:val="00860747"/>
    <w:rsid w:val="00860A6C"/>
    <w:rsid w:val="0086110F"/>
    <w:rsid w:val="008625E5"/>
    <w:rsid w:val="00862FBA"/>
    <w:rsid w:val="008641C7"/>
    <w:rsid w:val="00864A7D"/>
    <w:rsid w:val="0086522F"/>
    <w:rsid w:val="00865608"/>
    <w:rsid w:val="00866224"/>
    <w:rsid w:val="008667D5"/>
    <w:rsid w:val="00866D67"/>
    <w:rsid w:val="00867746"/>
    <w:rsid w:val="00872D92"/>
    <w:rsid w:val="008730B2"/>
    <w:rsid w:val="00873537"/>
    <w:rsid w:val="008736FD"/>
    <w:rsid w:val="00873E0F"/>
    <w:rsid w:val="00874298"/>
    <w:rsid w:val="00874AAA"/>
    <w:rsid w:val="00875515"/>
    <w:rsid w:val="008755F4"/>
    <w:rsid w:val="00875ADB"/>
    <w:rsid w:val="008764E7"/>
    <w:rsid w:val="008766D9"/>
    <w:rsid w:val="0087777E"/>
    <w:rsid w:val="00877959"/>
    <w:rsid w:val="00877C06"/>
    <w:rsid w:val="00880032"/>
    <w:rsid w:val="00880896"/>
    <w:rsid w:val="00880A34"/>
    <w:rsid w:val="008813D1"/>
    <w:rsid w:val="0088148B"/>
    <w:rsid w:val="00881C15"/>
    <w:rsid w:val="00881F5F"/>
    <w:rsid w:val="00881F83"/>
    <w:rsid w:val="008822F9"/>
    <w:rsid w:val="00882672"/>
    <w:rsid w:val="0088269B"/>
    <w:rsid w:val="00883440"/>
    <w:rsid w:val="00883A5E"/>
    <w:rsid w:val="00884A2D"/>
    <w:rsid w:val="00884FB4"/>
    <w:rsid w:val="00885436"/>
    <w:rsid w:val="00885554"/>
    <w:rsid w:val="00885AF6"/>
    <w:rsid w:val="00885D01"/>
    <w:rsid w:val="00886627"/>
    <w:rsid w:val="00886C7A"/>
    <w:rsid w:val="0088791E"/>
    <w:rsid w:val="00887AD1"/>
    <w:rsid w:val="00887BB3"/>
    <w:rsid w:val="00890A6E"/>
    <w:rsid w:val="0089144C"/>
    <w:rsid w:val="00892410"/>
    <w:rsid w:val="0089267E"/>
    <w:rsid w:val="00892765"/>
    <w:rsid w:val="00892CEC"/>
    <w:rsid w:val="00896F59"/>
    <w:rsid w:val="008977B1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3505"/>
    <w:rsid w:val="008A4115"/>
    <w:rsid w:val="008A518F"/>
    <w:rsid w:val="008A525C"/>
    <w:rsid w:val="008A5480"/>
    <w:rsid w:val="008A54BD"/>
    <w:rsid w:val="008A6878"/>
    <w:rsid w:val="008A6DF3"/>
    <w:rsid w:val="008A6E10"/>
    <w:rsid w:val="008A709B"/>
    <w:rsid w:val="008A755A"/>
    <w:rsid w:val="008A768C"/>
    <w:rsid w:val="008A77BC"/>
    <w:rsid w:val="008A7F77"/>
    <w:rsid w:val="008B06D5"/>
    <w:rsid w:val="008B081D"/>
    <w:rsid w:val="008B0ACB"/>
    <w:rsid w:val="008B0CBF"/>
    <w:rsid w:val="008B0F39"/>
    <w:rsid w:val="008B0F42"/>
    <w:rsid w:val="008B11DC"/>
    <w:rsid w:val="008B1994"/>
    <w:rsid w:val="008B1C72"/>
    <w:rsid w:val="008B1E0F"/>
    <w:rsid w:val="008B2225"/>
    <w:rsid w:val="008B243A"/>
    <w:rsid w:val="008B253C"/>
    <w:rsid w:val="008B30C5"/>
    <w:rsid w:val="008B38D9"/>
    <w:rsid w:val="008B458A"/>
    <w:rsid w:val="008B4A8F"/>
    <w:rsid w:val="008B4BBB"/>
    <w:rsid w:val="008B5128"/>
    <w:rsid w:val="008B564A"/>
    <w:rsid w:val="008B617A"/>
    <w:rsid w:val="008B66DD"/>
    <w:rsid w:val="008B6CAD"/>
    <w:rsid w:val="008B6EE8"/>
    <w:rsid w:val="008B719D"/>
    <w:rsid w:val="008B7DD6"/>
    <w:rsid w:val="008C002D"/>
    <w:rsid w:val="008C0050"/>
    <w:rsid w:val="008C09AF"/>
    <w:rsid w:val="008C0CFB"/>
    <w:rsid w:val="008C1ADA"/>
    <w:rsid w:val="008C1E8E"/>
    <w:rsid w:val="008C2C08"/>
    <w:rsid w:val="008C3A32"/>
    <w:rsid w:val="008C408C"/>
    <w:rsid w:val="008C44A5"/>
    <w:rsid w:val="008C4906"/>
    <w:rsid w:val="008C62CF"/>
    <w:rsid w:val="008C768B"/>
    <w:rsid w:val="008C796E"/>
    <w:rsid w:val="008C7E9B"/>
    <w:rsid w:val="008D14F5"/>
    <w:rsid w:val="008D2082"/>
    <w:rsid w:val="008D20C3"/>
    <w:rsid w:val="008D2405"/>
    <w:rsid w:val="008D3104"/>
    <w:rsid w:val="008D3516"/>
    <w:rsid w:val="008D48A4"/>
    <w:rsid w:val="008D4958"/>
    <w:rsid w:val="008D52EE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00DA"/>
    <w:rsid w:val="008E144A"/>
    <w:rsid w:val="008E2B6C"/>
    <w:rsid w:val="008E3668"/>
    <w:rsid w:val="008E3737"/>
    <w:rsid w:val="008E464E"/>
    <w:rsid w:val="008E4C35"/>
    <w:rsid w:val="008E5C35"/>
    <w:rsid w:val="008E6032"/>
    <w:rsid w:val="008E6EC8"/>
    <w:rsid w:val="008E7473"/>
    <w:rsid w:val="008E798C"/>
    <w:rsid w:val="008F0329"/>
    <w:rsid w:val="008F0771"/>
    <w:rsid w:val="008F0B49"/>
    <w:rsid w:val="008F1FC0"/>
    <w:rsid w:val="008F220B"/>
    <w:rsid w:val="008F2634"/>
    <w:rsid w:val="008F27D2"/>
    <w:rsid w:val="008F2F90"/>
    <w:rsid w:val="008F32FF"/>
    <w:rsid w:val="008F3610"/>
    <w:rsid w:val="008F4128"/>
    <w:rsid w:val="008F4899"/>
    <w:rsid w:val="008F4DA7"/>
    <w:rsid w:val="008F60DD"/>
    <w:rsid w:val="008F629A"/>
    <w:rsid w:val="008F6499"/>
    <w:rsid w:val="008F72B1"/>
    <w:rsid w:val="008F72F0"/>
    <w:rsid w:val="008F7C94"/>
    <w:rsid w:val="008F7CA1"/>
    <w:rsid w:val="008F7CFE"/>
    <w:rsid w:val="008F7E9E"/>
    <w:rsid w:val="00900164"/>
    <w:rsid w:val="0090024B"/>
    <w:rsid w:val="00900A26"/>
    <w:rsid w:val="0090105F"/>
    <w:rsid w:val="00901E8B"/>
    <w:rsid w:val="0090297A"/>
    <w:rsid w:val="00903572"/>
    <w:rsid w:val="009035AE"/>
    <w:rsid w:val="009037F2"/>
    <w:rsid w:val="009039BA"/>
    <w:rsid w:val="00904621"/>
    <w:rsid w:val="009055E8"/>
    <w:rsid w:val="0090566B"/>
    <w:rsid w:val="00905773"/>
    <w:rsid w:val="00905C2F"/>
    <w:rsid w:val="00905CA7"/>
    <w:rsid w:val="009065C7"/>
    <w:rsid w:val="00906B71"/>
    <w:rsid w:val="00906FD9"/>
    <w:rsid w:val="009077CF"/>
    <w:rsid w:val="00907EA5"/>
    <w:rsid w:val="00911CE3"/>
    <w:rsid w:val="00911FDB"/>
    <w:rsid w:val="00912C77"/>
    <w:rsid w:val="00912D72"/>
    <w:rsid w:val="009132DC"/>
    <w:rsid w:val="0091416D"/>
    <w:rsid w:val="009142B1"/>
    <w:rsid w:val="009152AB"/>
    <w:rsid w:val="00915414"/>
    <w:rsid w:val="00915438"/>
    <w:rsid w:val="009157BB"/>
    <w:rsid w:val="00915C00"/>
    <w:rsid w:val="00916458"/>
    <w:rsid w:val="00916481"/>
    <w:rsid w:val="00916AB4"/>
    <w:rsid w:val="00917213"/>
    <w:rsid w:val="009206E8"/>
    <w:rsid w:val="009209AA"/>
    <w:rsid w:val="00920B7F"/>
    <w:rsid w:val="0092126F"/>
    <w:rsid w:val="00921392"/>
    <w:rsid w:val="0092178E"/>
    <w:rsid w:val="009219A6"/>
    <w:rsid w:val="00922D9E"/>
    <w:rsid w:val="00924670"/>
    <w:rsid w:val="009248C1"/>
    <w:rsid w:val="00925EB2"/>
    <w:rsid w:val="00926A8C"/>
    <w:rsid w:val="00927EA4"/>
    <w:rsid w:val="0093052A"/>
    <w:rsid w:val="0093065C"/>
    <w:rsid w:val="00930C73"/>
    <w:rsid w:val="00931183"/>
    <w:rsid w:val="0093185C"/>
    <w:rsid w:val="0093254B"/>
    <w:rsid w:val="00933283"/>
    <w:rsid w:val="00933FF5"/>
    <w:rsid w:val="009343E6"/>
    <w:rsid w:val="00934470"/>
    <w:rsid w:val="00934B86"/>
    <w:rsid w:val="00934D26"/>
    <w:rsid w:val="00935D61"/>
    <w:rsid w:val="00935F83"/>
    <w:rsid w:val="009373B4"/>
    <w:rsid w:val="00937C0D"/>
    <w:rsid w:val="00937C34"/>
    <w:rsid w:val="00937E9F"/>
    <w:rsid w:val="0094009E"/>
    <w:rsid w:val="00940D7B"/>
    <w:rsid w:val="00941183"/>
    <w:rsid w:val="0094120A"/>
    <w:rsid w:val="009417F0"/>
    <w:rsid w:val="00941938"/>
    <w:rsid w:val="00942118"/>
    <w:rsid w:val="009422E0"/>
    <w:rsid w:val="00942535"/>
    <w:rsid w:val="00942745"/>
    <w:rsid w:val="0094282C"/>
    <w:rsid w:val="009428B9"/>
    <w:rsid w:val="00942ADD"/>
    <w:rsid w:val="00942B35"/>
    <w:rsid w:val="009434D3"/>
    <w:rsid w:val="0094379D"/>
    <w:rsid w:val="00943ED2"/>
    <w:rsid w:val="00943F05"/>
    <w:rsid w:val="00944146"/>
    <w:rsid w:val="009448B9"/>
    <w:rsid w:val="00944936"/>
    <w:rsid w:val="00945409"/>
    <w:rsid w:val="009454FC"/>
    <w:rsid w:val="00945FEC"/>
    <w:rsid w:val="009460B8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78"/>
    <w:rsid w:val="00953F4C"/>
    <w:rsid w:val="00954D68"/>
    <w:rsid w:val="00954E9C"/>
    <w:rsid w:val="00954EBD"/>
    <w:rsid w:val="009551F9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3707"/>
    <w:rsid w:val="00964103"/>
    <w:rsid w:val="009641EE"/>
    <w:rsid w:val="00964696"/>
    <w:rsid w:val="00964EA4"/>
    <w:rsid w:val="009651D9"/>
    <w:rsid w:val="009652C4"/>
    <w:rsid w:val="009664EB"/>
    <w:rsid w:val="009664F2"/>
    <w:rsid w:val="00966D4B"/>
    <w:rsid w:val="00967439"/>
    <w:rsid w:val="009675F1"/>
    <w:rsid w:val="00967FBC"/>
    <w:rsid w:val="00970239"/>
    <w:rsid w:val="009707CC"/>
    <w:rsid w:val="00971016"/>
    <w:rsid w:val="0097119D"/>
    <w:rsid w:val="009713B8"/>
    <w:rsid w:val="00971B55"/>
    <w:rsid w:val="00971D4C"/>
    <w:rsid w:val="0097207A"/>
    <w:rsid w:val="00972EA5"/>
    <w:rsid w:val="009739BD"/>
    <w:rsid w:val="00973C27"/>
    <w:rsid w:val="00974CF6"/>
    <w:rsid w:val="00974D02"/>
    <w:rsid w:val="00974F80"/>
    <w:rsid w:val="009753D4"/>
    <w:rsid w:val="0097660C"/>
    <w:rsid w:val="009767D5"/>
    <w:rsid w:val="00977439"/>
    <w:rsid w:val="00977C6C"/>
    <w:rsid w:val="0098017A"/>
    <w:rsid w:val="00980749"/>
    <w:rsid w:val="00980AA0"/>
    <w:rsid w:val="00980B2D"/>
    <w:rsid w:val="00980B7D"/>
    <w:rsid w:val="00980ED1"/>
    <w:rsid w:val="0098155A"/>
    <w:rsid w:val="009820EC"/>
    <w:rsid w:val="009825C6"/>
    <w:rsid w:val="00983694"/>
    <w:rsid w:val="0098369F"/>
    <w:rsid w:val="00983884"/>
    <w:rsid w:val="00983C8A"/>
    <w:rsid w:val="00983D2D"/>
    <w:rsid w:val="009847FB"/>
    <w:rsid w:val="00985214"/>
    <w:rsid w:val="009852C5"/>
    <w:rsid w:val="009853B3"/>
    <w:rsid w:val="00987B6F"/>
    <w:rsid w:val="00987FF8"/>
    <w:rsid w:val="00990FF6"/>
    <w:rsid w:val="00992B52"/>
    <w:rsid w:val="009930B9"/>
    <w:rsid w:val="0099350F"/>
    <w:rsid w:val="0099367D"/>
    <w:rsid w:val="00993711"/>
    <w:rsid w:val="0099460A"/>
    <w:rsid w:val="00995693"/>
    <w:rsid w:val="00996711"/>
    <w:rsid w:val="00996A56"/>
    <w:rsid w:val="00996EC0"/>
    <w:rsid w:val="009A07A8"/>
    <w:rsid w:val="009A0BA8"/>
    <w:rsid w:val="009A1516"/>
    <w:rsid w:val="009A17A9"/>
    <w:rsid w:val="009A21BF"/>
    <w:rsid w:val="009A298C"/>
    <w:rsid w:val="009A29CA"/>
    <w:rsid w:val="009A2B14"/>
    <w:rsid w:val="009A3180"/>
    <w:rsid w:val="009A391F"/>
    <w:rsid w:val="009A3EB4"/>
    <w:rsid w:val="009A4D62"/>
    <w:rsid w:val="009A5572"/>
    <w:rsid w:val="009A5BB1"/>
    <w:rsid w:val="009A678F"/>
    <w:rsid w:val="009A72B0"/>
    <w:rsid w:val="009A73E3"/>
    <w:rsid w:val="009A7882"/>
    <w:rsid w:val="009A7F0B"/>
    <w:rsid w:val="009B0021"/>
    <w:rsid w:val="009B10EF"/>
    <w:rsid w:val="009B2249"/>
    <w:rsid w:val="009B233B"/>
    <w:rsid w:val="009B2D00"/>
    <w:rsid w:val="009B2D3B"/>
    <w:rsid w:val="009B3342"/>
    <w:rsid w:val="009B33DD"/>
    <w:rsid w:val="009B3EE4"/>
    <w:rsid w:val="009B4D84"/>
    <w:rsid w:val="009B4DC7"/>
    <w:rsid w:val="009B62B6"/>
    <w:rsid w:val="009B6863"/>
    <w:rsid w:val="009B70CB"/>
    <w:rsid w:val="009B74B5"/>
    <w:rsid w:val="009B7C44"/>
    <w:rsid w:val="009C00CB"/>
    <w:rsid w:val="009C0274"/>
    <w:rsid w:val="009C03ED"/>
    <w:rsid w:val="009C041D"/>
    <w:rsid w:val="009C0AED"/>
    <w:rsid w:val="009C0F6E"/>
    <w:rsid w:val="009C143C"/>
    <w:rsid w:val="009C15B9"/>
    <w:rsid w:val="009C16BA"/>
    <w:rsid w:val="009C1E53"/>
    <w:rsid w:val="009C3720"/>
    <w:rsid w:val="009C37FF"/>
    <w:rsid w:val="009C3950"/>
    <w:rsid w:val="009C40BE"/>
    <w:rsid w:val="009C441F"/>
    <w:rsid w:val="009C4AE8"/>
    <w:rsid w:val="009C4CCF"/>
    <w:rsid w:val="009C51E5"/>
    <w:rsid w:val="009C52C4"/>
    <w:rsid w:val="009C5AAF"/>
    <w:rsid w:val="009C6B4D"/>
    <w:rsid w:val="009C731B"/>
    <w:rsid w:val="009C7585"/>
    <w:rsid w:val="009C79A5"/>
    <w:rsid w:val="009C7A84"/>
    <w:rsid w:val="009D0128"/>
    <w:rsid w:val="009D018A"/>
    <w:rsid w:val="009D03F2"/>
    <w:rsid w:val="009D05FB"/>
    <w:rsid w:val="009D0713"/>
    <w:rsid w:val="009D184E"/>
    <w:rsid w:val="009D2083"/>
    <w:rsid w:val="009D2B55"/>
    <w:rsid w:val="009D3BE4"/>
    <w:rsid w:val="009D419C"/>
    <w:rsid w:val="009D4480"/>
    <w:rsid w:val="009D44CE"/>
    <w:rsid w:val="009D4A1E"/>
    <w:rsid w:val="009D4AC4"/>
    <w:rsid w:val="009D55B4"/>
    <w:rsid w:val="009D5965"/>
    <w:rsid w:val="009D5C52"/>
    <w:rsid w:val="009D60FD"/>
    <w:rsid w:val="009D62DC"/>
    <w:rsid w:val="009D6ADA"/>
    <w:rsid w:val="009D6E4B"/>
    <w:rsid w:val="009D70CA"/>
    <w:rsid w:val="009D7473"/>
    <w:rsid w:val="009E059C"/>
    <w:rsid w:val="009E0C35"/>
    <w:rsid w:val="009E0D27"/>
    <w:rsid w:val="009E15D9"/>
    <w:rsid w:val="009E172A"/>
    <w:rsid w:val="009E202F"/>
    <w:rsid w:val="009E3091"/>
    <w:rsid w:val="009E3430"/>
    <w:rsid w:val="009E4123"/>
    <w:rsid w:val="009E4385"/>
    <w:rsid w:val="009E4681"/>
    <w:rsid w:val="009E48B6"/>
    <w:rsid w:val="009E570C"/>
    <w:rsid w:val="009E6E6E"/>
    <w:rsid w:val="009E72E6"/>
    <w:rsid w:val="009E76DB"/>
    <w:rsid w:val="009E788A"/>
    <w:rsid w:val="009E7E76"/>
    <w:rsid w:val="009F00A0"/>
    <w:rsid w:val="009F01B1"/>
    <w:rsid w:val="009F08D9"/>
    <w:rsid w:val="009F0904"/>
    <w:rsid w:val="009F177D"/>
    <w:rsid w:val="009F1D8F"/>
    <w:rsid w:val="009F29F5"/>
    <w:rsid w:val="009F2AE1"/>
    <w:rsid w:val="009F2C95"/>
    <w:rsid w:val="009F39C6"/>
    <w:rsid w:val="009F3B72"/>
    <w:rsid w:val="009F3FBB"/>
    <w:rsid w:val="009F4408"/>
    <w:rsid w:val="009F48F6"/>
    <w:rsid w:val="009F533B"/>
    <w:rsid w:val="009F5CC3"/>
    <w:rsid w:val="009F5D8A"/>
    <w:rsid w:val="009F75BE"/>
    <w:rsid w:val="009F760E"/>
    <w:rsid w:val="009F7EED"/>
    <w:rsid w:val="00A007BC"/>
    <w:rsid w:val="00A00CC9"/>
    <w:rsid w:val="00A00D0B"/>
    <w:rsid w:val="00A02723"/>
    <w:rsid w:val="00A02785"/>
    <w:rsid w:val="00A02C9A"/>
    <w:rsid w:val="00A02D9B"/>
    <w:rsid w:val="00A0317B"/>
    <w:rsid w:val="00A035D3"/>
    <w:rsid w:val="00A035DD"/>
    <w:rsid w:val="00A03AAF"/>
    <w:rsid w:val="00A04991"/>
    <w:rsid w:val="00A04DC6"/>
    <w:rsid w:val="00A0545A"/>
    <w:rsid w:val="00A06493"/>
    <w:rsid w:val="00A06CAF"/>
    <w:rsid w:val="00A0775A"/>
    <w:rsid w:val="00A07C6D"/>
    <w:rsid w:val="00A07FB5"/>
    <w:rsid w:val="00A106B0"/>
    <w:rsid w:val="00A108E4"/>
    <w:rsid w:val="00A10E5E"/>
    <w:rsid w:val="00A118E1"/>
    <w:rsid w:val="00A11BC9"/>
    <w:rsid w:val="00A134E5"/>
    <w:rsid w:val="00A14006"/>
    <w:rsid w:val="00A14633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1B4F"/>
    <w:rsid w:val="00A22093"/>
    <w:rsid w:val="00A22C5D"/>
    <w:rsid w:val="00A22C89"/>
    <w:rsid w:val="00A22D86"/>
    <w:rsid w:val="00A22F61"/>
    <w:rsid w:val="00A23068"/>
    <w:rsid w:val="00A23E19"/>
    <w:rsid w:val="00A24216"/>
    <w:rsid w:val="00A244EC"/>
    <w:rsid w:val="00A24AB7"/>
    <w:rsid w:val="00A24E5B"/>
    <w:rsid w:val="00A2541D"/>
    <w:rsid w:val="00A25442"/>
    <w:rsid w:val="00A26151"/>
    <w:rsid w:val="00A262FF"/>
    <w:rsid w:val="00A26E23"/>
    <w:rsid w:val="00A27585"/>
    <w:rsid w:val="00A2762B"/>
    <w:rsid w:val="00A2774F"/>
    <w:rsid w:val="00A27A89"/>
    <w:rsid w:val="00A27ED4"/>
    <w:rsid w:val="00A30051"/>
    <w:rsid w:val="00A3016C"/>
    <w:rsid w:val="00A3020C"/>
    <w:rsid w:val="00A30E5A"/>
    <w:rsid w:val="00A3104C"/>
    <w:rsid w:val="00A317C1"/>
    <w:rsid w:val="00A31CCA"/>
    <w:rsid w:val="00A31D49"/>
    <w:rsid w:val="00A32053"/>
    <w:rsid w:val="00A3241B"/>
    <w:rsid w:val="00A32728"/>
    <w:rsid w:val="00A33A29"/>
    <w:rsid w:val="00A340FC"/>
    <w:rsid w:val="00A3452B"/>
    <w:rsid w:val="00A34D0D"/>
    <w:rsid w:val="00A357E4"/>
    <w:rsid w:val="00A360DA"/>
    <w:rsid w:val="00A36242"/>
    <w:rsid w:val="00A36457"/>
    <w:rsid w:val="00A36886"/>
    <w:rsid w:val="00A36BFB"/>
    <w:rsid w:val="00A36D64"/>
    <w:rsid w:val="00A378A8"/>
    <w:rsid w:val="00A40232"/>
    <w:rsid w:val="00A40619"/>
    <w:rsid w:val="00A40C98"/>
    <w:rsid w:val="00A414C5"/>
    <w:rsid w:val="00A43163"/>
    <w:rsid w:val="00A442F9"/>
    <w:rsid w:val="00A4458C"/>
    <w:rsid w:val="00A44648"/>
    <w:rsid w:val="00A44D54"/>
    <w:rsid w:val="00A44E2B"/>
    <w:rsid w:val="00A465D9"/>
    <w:rsid w:val="00A46AC2"/>
    <w:rsid w:val="00A46CCE"/>
    <w:rsid w:val="00A47442"/>
    <w:rsid w:val="00A5047C"/>
    <w:rsid w:val="00A50626"/>
    <w:rsid w:val="00A511DF"/>
    <w:rsid w:val="00A516AA"/>
    <w:rsid w:val="00A51C3E"/>
    <w:rsid w:val="00A52880"/>
    <w:rsid w:val="00A5299A"/>
    <w:rsid w:val="00A52E9B"/>
    <w:rsid w:val="00A52FBF"/>
    <w:rsid w:val="00A533ED"/>
    <w:rsid w:val="00A536F8"/>
    <w:rsid w:val="00A5555B"/>
    <w:rsid w:val="00A55D84"/>
    <w:rsid w:val="00A5674F"/>
    <w:rsid w:val="00A56A04"/>
    <w:rsid w:val="00A57034"/>
    <w:rsid w:val="00A571D4"/>
    <w:rsid w:val="00A57585"/>
    <w:rsid w:val="00A5794C"/>
    <w:rsid w:val="00A60185"/>
    <w:rsid w:val="00A60381"/>
    <w:rsid w:val="00A6059F"/>
    <w:rsid w:val="00A616DB"/>
    <w:rsid w:val="00A61EDF"/>
    <w:rsid w:val="00A62198"/>
    <w:rsid w:val="00A6245E"/>
    <w:rsid w:val="00A624C2"/>
    <w:rsid w:val="00A62D16"/>
    <w:rsid w:val="00A62E70"/>
    <w:rsid w:val="00A6370A"/>
    <w:rsid w:val="00A64117"/>
    <w:rsid w:val="00A64F50"/>
    <w:rsid w:val="00A65457"/>
    <w:rsid w:val="00A667FC"/>
    <w:rsid w:val="00A66B3C"/>
    <w:rsid w:val="00A66C18"/>
    <w:rsid w:val="00A67186"/>
    <w:rsid w:val="00A6727F"/>
    <w:rsid w:val="00A676C0"/>
    <w:rsid w:val="00A679CA"/>
    <w:rsid w:val="00A67A4D"/>
    <w:rsid w:val="00A67CF2"/>
    <w:rsid w:val="00A72635"/>
    <w:rsid w:val="00A72879"/>
    <w:rsid w:val="00A72D87"/>
    <w:rsid w:val="00A732C3"/>
    <w:rsid w:val="00A745F9"/>
    <w:rsid w:val="00A756B8"/>
    <w:rsid w:val="00A758E6"/>
    <w:rsid w:val="00A75B56"/>
    <w:rsid w:val="00A75D14"/>
    <w:rsid w:val="00A75EBD"/>
    <w:rsid w:val="00A75F9D"/>
    <w:rsid w:val="00A76BE3"/>
    <w:rsid w:val="00A76F01"/>
    <w:rsid w:val="00A773E4"/>
    <w:rsid w:val="00A808C7"/>
    <w:rsid w:val="00A80A80"/>
    <w:rsid w:val="00A813B7"/>
    <w:rsid w:val="00A81740"/>
    <w:rsid w:val="00A820FB"/>
    <w:rsid w:val="00A82929"/>
    <w:rsid w:val="00A82C7F"/>
    <w:rsid w:val="00A82E94"/>
    <w:rsid w:val="00A82EBA"/>
    <w:rsid w:val="00A82F11"/>
    <w:rsid w:val="00A84791"/>
    <w:rsid w:val="00A84B31"/>
    <w:rsid w:val="00A84EDE"/>
    <w:rsid w:val="00A84FC1"/>
    <w:rsid w:val="00A854E4"/>
    <w:rsid w:val="00A85834"/>
    <w:rsid w:val="00A858DA"/>
    <w:rsid w:val="00A85F4C"/>
    <w:rsid w:val="00A862A4"/>
    <w:rsid w:val="00A863CC"/>
    <w:rsid w:val="00A8651B"/>
    <w:rsid w:val="00A8657C"/>
    <w:rsid w:val="00A86968"/>
    <w:rsid w:val="00A86A32"/>
    <w:rsid w:val="00A86FE5"/>
    <w:rsid w:val="00A87809"/>
    <w:rsid w:val="00A87C84"/>
    <w:rsid w:val="00A9148F"/>
    <w:rsid w:val="00A91926"/>
    <w:rsid w:val="00A919DF"/>
    <w:rsid w:val="00A919EB"/>
    <w:rsid w:val="00A9287A"/>
    <w:rsid w:val="00A92912"/>
    <w:rsid w:val="00A92FDC"/>
    <w:rsid w:val="00A9326E"/>
    <w:rsid w:val="00A94F6C"/>
    <w:rsid w:val="00A9500C"/>
    <w:rsid w:val="00A95253"/>
    <w:rsid w:val="00A95484"/>
    <w:rsid w:val="00A955AF"/>
    <w:rsid w:val="00A95894"/>
    <w:rsid w:val="00A962DA"/>
    <w:rsid w:val="00A96742"/>
    <w:rsid w:val="00A96AD6"/>
    <w:rsid w:val="00A96BCF"/>
    <w:rsid w:val="00A96E0A"/>
    <w:rsid w:val="00A970B5"/>
    <w:rsid w:val="00AA04CB"/>
    <w:rsid w:val="00AA063B"/>
    <w:rsid w:val="00AA1503"/>
    <w:rsid w:val="00AA15F9"/>
    <w:rsid w:val="00AA17E2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481F"/>
    <w:rsid w:val="00AA4A72"/>
    <w:rsid w:val="00AA5DF2"/>
    <w:rsid w:val="00AA5E5D"/>
    <w:rsid w:val="00AA623E"/>
    <w:rsid w:val="00AA7549"/>
    <w:rsid w:val="00AA7653"/>
    <w:rsid w:val="00AA784B"/>
    <w:rsid w:val="00AB0067"/>
    <w:rsid w:val="00AB1C65"/>
    <w:rsid w:val="00AB1C6E"/>
    <w:rsid w:val="00AB1D4A"/>
    <w:rsid w:val="00AB1E6D"/>
    <w:rsid w:val="00AB23C1"/>
    <w:rsid w:val="00AB2BCD"/>
    <w:rsid w:val="00AB2DBD"/>
    <w:rsid w:val="00AB2F0A"/>
    <w:rsid w:val="00AB32E5"/>
    <w:rsid w:val="00AB3453"/>
    <w:rsid w:val="00AB40ED"/>
    <w:rsid w:val="00AB5D88"/>
    <w:rsid w:val="00AB6B06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43FC"/>
    <w:rsid w:val="00AC463A"/>
    <w:rsid w:val="00AC5020"/>
    <w:rsid w:val="00AC6D4B"/>
    <w:rsid w:val="00AC6FD5"/>
    <w:rsid w:val="00AC798B"/>
    <w:rsid w:val="00AC7B81"/>
    <w:rsid w:val="00AC7D76"/>
    <w:rsid w:val="00AD00F8"/>
    <w:rsid w:val="00AD0522"/>
    <w:rsid w:val="00AD0A91"/>
    <w:rsid w:val="00AD0DFB"/>
    <w:rsid w:val="00AD1B3E"/>
    <w:rsid w:val="00AD1D41"/>
    <w:rsid w:val="00AD1F62"/>
    <w:rsid w:val="00AD205E"/>
    <w:rsid w:val="00AD2BFD"/>
    <w:rsid w:val="00AD2ECE"/>
    <w:rsid w:val="00AD3355"/>
    <w:rsid w:val="00AD37E7"/>
    <w:rsid w:val="00AD3BE6"/>
    <w:rsid w:val="00AD445B"/>
    <w:rsid w:val="00AD45D8"/>
    <w:rsid w:val="00AD4932"/>
    <w:rsid w:val="00AD4A60"/>
    <w:rsid w:val="00AD4E61"/>
    <w:rsid w:val="00AD5247"/>
    <w:rsid w:val="00AD57AC"/>
    <w:rsid w:val="00AD57F3"/>
    <w:rsid w:val="00AD608B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0CF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468D"/>
    <w:rsid w:val="00AF4FB9"/>
    <w:rsid w:val="00AF5581"/>
    <w:rsid w:val="00AF5DFA"/>
    <w:rsid w:val="00AF6D05"/>
    <w:rsid w:val="00AF6FB8"/>
    <w:rsid w:val="00AF71D3"/>
    <w:rsid w:val="00AF7E2E"/>
    <w:rsid w:val="00B004E4"/>
    <w:rsid w:val="00B00871"/>
    <w:rsid w:val="00B0089A"/>
    <w:rsid w:val="00B01789"/>
    <w:rsid w:val="00B01FED"/>
    <w:rsid w:val="00B02F0B"/>
    <w:rsid w:val="00B03BD9"/>
    <w:rsid w:val="00B0427B"/>
    <w:rsid w:val="00B047B2"/>
    <w:rsid w:val="00B04A83"/>
    <w:rsid w:val="00B0659F"/>
    <w:rsid w:val="00B065E7"/>
    <w:rsid w:val="00B066C2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19D"/>
    <w:rsid w:val="00B12439"/>
    <w:rsid w:val="00B128D0"/>
    <w:rsid w:val="00B1339A"/>
    <w:rsid w:val="00B13A91"/>
    <w:rsid w:val="00B140BF"/>
    <w:rsid w:val="00B14159"/>
    <w:rsid w:val="00B1469D"/>
    <w:rsid w:val="00B14A7D"/>
    <w:rsid w:val="00B1597D"/>
    <w:rsid w:val="00B15E0E"/>
    <w:rsid w:val="00B16D8C"/>
    <w:rsid w:val="00B16F93"/>
    <w:rsid w:val="00B17832"/>
    <w:rsid w:val="00B2048C"/>
    <w:rsid w:val="00B205D5"/>
    <w:rsid w:val="00B20604"/>
    <w:rsid w:val="00B21089"/>
    <w:rsid w:val="00B21168"/>
    <w:rsid w:val="00B21600"/>
    <w:rsid w:val="00B21B38"/>
    <w:rsid w:val="00B21EF9"/>
    <w:rsid w:val="00B22212"/>
    <w:rsid w:val="00B2274C"/>
    <w:rsid w:val="00B237C5"/>
    <w:rsid w:val="00B23922"/>
    <w:rsid w:val="00B243C0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4707"/>
    <w:rsid w:val="00B34BA0"/>
    <w:rsid w:val="00B34DA5"/>
    <w:rsid w:val="00B34DB0"/>
    <w:rsid w:val="00B3526F"/>
    <w:rsid w:val="00B3580D"/>
    <w:rsid w:val="00B35C5C"/>
    <w:rsid w:val="00B36398"/>
    <w:rsid w:val="00B367D7"/>
    <w:rsid w:val="00B36ACC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2F51"/>
    <w:rsid w:val="00B43B50"/>
    <w:rsid w:val="00B43FE6"/>
    <w:rsid w:val="00B4458D"/>
    <w:rsid w:val="00B4485F"/>
    <w:rsid w:val="00B44CC1"/>
    <w:rsid w:val="00B44E2B"/>
    <w:rsid w:val="00B45599"/>
    <w:rsid w:val="00B45632"/>
    <w:rsid w:val="00B459BC"/>
    <w:rsid w:val="00B460FB"/>
    <w:rsid w:val="00B46363"/>
    <w:rsid w:val="00B46453"/>
    <w:rsid w:val="00B464A3"/>
    <w:rsid w:val="00B46BF3"/>
    <w:rsid w:val="00B4708D"/>
    <w:rsid w:val="00B47553"/>
    <w:rsid w:val="00B47B83"/>
    <w:rsid w:val="00B47C10"/>
    <w:rsid w:val="00B51746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33BC"/>
    <w:rsid w:val="00B53735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1247"/>
    <w:rsid w:val="00B61633"/>
    <w:rsid w:val="00B618F2"/>
    <w:rsid w:val="00B61E8C"/>
    <w:rsid w:val="00B62551"/>
    <w:rsid w:val="00B629E0"/>
    <w:rsid w:val="00B63D92"/>
    <w:rsid w:val="00B63F7C"/>
    <w:rsid w:val="00B64105"/>
    <w:rsid w:val="00B64309"/>
    <w:rsid w:val="00B64A70"/>
    <w:rsid w:val="00B64B55"/>
    <w:rsid w:val="00B652DF"/>
    <w:rsid w:val="00B65346"/>
    <w:rsid w:val="00B655B7"/>
    <w:rsid w:val="00B65A22"/>
    <w:rsid w:val="00B65E4B"/>
    <w:rsid w:val="00B663F3"/>
    <w:rsid w:val="00B67701"/>
    <w:rsid w:val="00B678E7"/>
    <w:rsid w:val="00B67CAA"/>
    <w:rsid w:val="00B70962"/>
    <w:rsid w:val="00B70D06"/>
    <w:rsid w:val="00B71124"/>
    <w:rsid w:val="00B71616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76CC"/>
    <w:rsid w:val="00B77CC0"/>
    <w:rsid w:val="00B807A5"/>
    <w:rsid w:val="00B80A07"/>
    <w:rsid w:val="00B80E8C"/>
    <w:rsid w:val="00B81806"/>
    <w:rsid w:val="00B823AA"/>
    <w:rsid w:val="00B826A6"/>
    <w:rsid w:val="00B82811"/>
    <w:rsid w:val="00B82D19"/>
    <w:rsid w:val="00B82FD6"/>
    <w:rsid w:val="00B836B2"/>
    <w:rsid w:val="00B836CE"/>
    <w:rsid w:val="00B83906"/>
    <w:rsid w:val="00B847E9"/>
    <w:rsid w:val="00B84AC5"/>
    <w:rsid w:val="00B84D48"/>
    <w:rsid w:val="00B853A1"/>
    <w:rsid w:val="00B874CE"/>
    <w:rsid w:val="00B912A9"/>
    <w:rsid w:val="00B91562"/>
    <w:rsid w:val="00B91BD4"/>
    <w:rsid w:val="00B91EA1"/>
    <w:rsid w:val="00B9387E"/>
    <w:rsid w:val="00B93FCA"/>
    <w:rsid w:val="00B9440E"/>
    <w:rsid w:val="00B94F5E"/>
    <w:rsid w:val="00B95AD9"/>
    <w:rsid w:val="00B95DC9"/>
    <w:rsid w:val="00B9619E"/>
    <w:rsid w:val="00B96272"/>
    <w:rsid w:val="00B962B0"/>
    <w:rsid w:val="00B96967"/>
    <w:rsid w:val="00BA00A9"/>
    <w:rsid w:val="00BA03F1"/>
    <w:rsid w:val="00BA1062"/>
    <w:rsid w:val="00BA14FE"/>
    <w:rsid w:val="00BA342F"/>
    <w:rsid w:val="00BA56D1"/>
    <w:rsid w:val="00BA5A7C"/>
    <w:rsid w:val="00BA5BFE"/>
    <w:rsid w:val="00BA62B6"/>
    <w:rsid w:val="00BA6EB3"/>
    <w:rsid w:val="00BA77AF"/>
    <w:rsid w:val="00BA7A4C"/>
    <w:rsid w:val="00BB1131"/>
    <w:rsid w:val="00BB120C"/>
    <w:rsid w:val="00BB18F9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6B6"/>
    <w:rsid w:val="00BB4BC0"/>
    <w:rsid w:val="00BB4DC6"/>
    <w:rsid w:val="00BB52AE"/>
    <w:rsid w:val="00BB6B4D"/>
    <w:rsid w:val="00BB75BB"/>
    <w:rsid w:val="00BB7720"/>
    <w:rsid w:val="00BB7AA0"/>
    <w:rsid w:val="00BB7BF7"/>
    <w:rsid w:val="00BC04D6"/>
    <w:rsid w:val="00BC0807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8AB"/>
    <w:rsid w:val="00BC59F1"/>
    <w:rsid w:val="00BC5A0B"/>
    <w:rsid w:val="00BC5CAB"/>
    <w:rsid w:val="00BC5E20"/>
    <w:rsid w:val="00BC714A"/>
    <w:rsid w:val="00BC7711"/>
    <w:rsid w:val="00BC7F24"/>
    <w:rsid w:val="00BD0536"/>
    <w:rsid w:val="00BD090B"/>
    <w:rsid w:val="00BD0EB8"/>
    <w:rsid w:val="00BD1DA2"/>
    <w:rsid w:val="00BD24F2"/>
    <w:rsid w:val="00BD2D7B"/>
    <w:rsid w:val="00BD34CC"/>
    <w:rsid w:val="00BD40B7"/>
    <w:rsid w:val="00BD44B5"/>
    <w:rsid w:val="00BD465F"/>
    <w:rsid w:val="00BD46BC"/>
    <w:rsid w:val="00BD47AD"/>
    <w:rsid w:val="00BD48C2"/>
    <w:rsid w:val="00BD58C9"/>
    <w:rsid w:val="00BD7C33"/>
    <w:rsid w:val="00BE05BF"/>
    <w:rsid w:val="00BE05D4"/>
    <w:rsid w:val="00BE0CDF"/>
    <w:rsid w:val="00BE1114"/>
    <w:rsid w:val="00BE1428"/>
    <w:rsid w:val="00BE3C7C"/>
    <w:rsid w:val="00BE428E"/>
    <w:rsid w:val="00BE48CF"/>
    <w:rsid w:val="00BE4C87"/>
    <w:rsid w:val="00BE59C0"/>
    <w:rsid w:val="00BE5AE0"/>
    <w:rsid w:val="00BE62A7"/>
    <w:rsid w:val="00BE6C71"/>
    <w:rsid w:val="00BE738B"/>
    <w:rsid w:val="00BE76B6"/>
    <w:rsid w:val="00BE79DB"/>
    <w:rsid w:val="00BF024E"/>
    <w:rsid w:val="00BF0420"/>
    <w:rsid w:val="00BF05EE"/>
    <w:rsid w:val="00BF09AB"/>
    <w:rsid w:val="00BF09FF"/>
    <w:rsid w:val="00BF0C12"/>
    <w:rsid w:val="00BF17BA"/>
    <w:rsid w:val="00BF1B21"/>
    <w:rsid w:val="00BF3442"/>
    <w:rsid w:val="00BF358D"/>
    <w:rsid w:val="00BF3D47"/>
    <w:rsid w:val="00BF42F2"/>
    <w:rsid w:val="00BF4677"/>
    <w:rsid w:val="00BF49C8"/>
    <w:rsid w:val="00BF4A60"/>
    <w:rsid w:val="00BF52DA"/>
    <w:rsid w:val="00BF5A33"/>
    <w:rsid w:val="00BF5A90"/>
    <w:rsid w:val="00BF6473"/>
    <w:rsid w:val="00C00296"/>
    <w:rsid w:val="00C00B2D"/>
    <w:rsid w:val="00C00E93"/>
    <w:rsid w:val="00C01436"/>
    <w:rsid w:val="00C01F51"/>
    <w:rsid w:val="00C0259C"/>
    <w:rsid w:val="00C02AE8"/>
    <w:rsid w:val="00C02C8A"/>
    <w:rsid w:val="00C03262"/>
    <w:rsid w:val="00C03477"/>
    <w:rsid w:val="00C03B66"/>
    <w:rsid w:val="00C041ED"/>
    <w:rsid w:val="00C054F3"/>
    <w:rsid w:val="00C05A2D"/>
    <w:rsid w:val="00C05D7F"/>
    <w:rsid w:val="00C05F17"/>
    <w:rsid w:val="00C0611D"/>
    <w:rsid w:val="00C06616"/>
    <w:rsid w:val="00C07A61"/>
    <w:rsid w:val="00C07D0B"/>
    <w:rsid w:val="00C07DF8"/>
    <w:rsid w:val="00C07F57"/>
    <w:rsid w:val="00C10632"/>
    <w:rsid w:val="00C109D8"/>
    <w:rsid w:val="00C118AE"/>
    <w:rsid w:val="00C1246B"/>
    <w:rsid w:val="00C12965"/>
    <w:rsid w:val="00C129C5"/>
    <w:rsid w:val="00C12A87"/>
    <w:rsid w:val="00C13680"/>
    <w:rsid w:val="00C13771"/>
    <w:rsid w:val="00C13932"/>
    <w:rsid w:val="00C14765"/>
    <w:rsid w:val="00C15839"/>
    <w:rsid w:val="00C15AEC"/>
    <w:rsid w:val="00C15D8F"/>
    <w:rsid w:val="00C15FE3"/>
    <w:rsid w:val="00C16610"/>
    <w:rsid w:val="00C17C7B"/>
    <w:rsid w:val="00C2162F"/>
    <w:rsid w:val="00C219CA"/>
    <w:rsid w:val="00C21E4B"/>
    <w:rsid w:val="00C22439"/>
    <w:rsid w:val="00C225C8"/>
    <w:rsid w:val="00C225E5"/>
    <w:rsid w:val="00C228C7"/>
    <w:rsid w:val="00C22D1E"/>
    <w:rsid w:val="00C22EDF"/>
    <w:rsid w:val="00C23E65"/>
    <w:rsid w:val="00C23F5C"/>
    <w:rsid w:val="00C24519"/>
    <w:rsid w:val="00C2473A"/>
    <w:rsid w:val="00C24EA6"/>
    <w:rsid w:val="00C26427"/>
    <w:rsid w:val="00C2739B"/>
    <w:rsid w:val="00C27501"/>
    <w:rsid w:val="00C27C4E"/>
    <w:rsid w:val="00C30BFA"/>
    <w:rsid w:val="00C30E2A"/>
    <w:rsid w:val="00C32AD2"/>
    <w:rsid w:val="00C32C3A"/>
    <w:rsid w:val="00C33197"/>
    <w:rsid w:val="00C342FC"/>
    <w:rsid w:val="00C3437C"/>
    <w:rsid w:val="00C352FB"/>
    <w:rsid w:val="00C35A66"/>
    <w:rsid w:val="00C3666D"/>
    <w:rsid w:val="00C36A6D"/>
    <w:rsid w:val="00C3711A"/>
    <w:rsid w:val="00C376D7"/>
    <w:rsid w:val="00C376E9"/>
    <w:rsid w:val="00C37C87"/>
    <w:rsid w:val="00C37F0B"/>
    <w:rsid w:val="00C41054"/>
    <w:rsid w:val="00C41BC4"/>
    <w:rsid w:val="00C41C6D"/>
    <w:rsid w:val="00C423C3"/>
    <w:rsid w:val="00C42768"/>
    <w:rsid w:val="00C427B9"/>
    <w:rsid w:val="00C428F6"/>
    <w:rsid w:val="00C43332"/>
    <w:rsid w:val="00C43A14"/>
    <w:rsid w:val="00C43EC3"/>
    <w:rsid w:val="00C44104"/>
    <w:rsid w:val="00C45133"/>
    <w:rsid w:val="00C45138"/>
    <w:rsid w:val="00C4514F"/>
    <w:rsid w:val="00C45F0B"/>
    <w:rsid w:val="00C463C1"/>
    <w:rsid w:val="00C46EA2"/>
    <w:rsid w:val="00C4716E"/>
    <w:rsid w:val="00C471F0"/>
    <w:rsid w:val="00C47429"/>
    <w:rsid w:val="00C47CBA"/>
    <w:rsid w:val="00C5020F"/>
    <w:rsid w:val="00C5036B"/>
    <w:rsid w:val="00C50884"/>
    <w:rsid w:val="00C50F87"/>
    <w:rsid w:val="00C51359"/>
    <w:rsid w:val="00C5183C"/>
    <w:rsid w:val="00C5284A"/>
    <w:rsid w:val="00C531C4"/>
    <w:rsid w:val="00C532FB"/>
    <w:rsid w:val="00C54129"/>
    <w:rsid w:val="00C541E8"/>
    <w:rsid w:val="00C54B6C"/>
    <w:rsid w:val="00C55046"/>
    <w:rsid w:val="00C558C6"/>
    <w:rsid w:val="00C56222"/>
    <w:rsid w:val="00C56300"/>
    <w:rsid w:val="00C56AB8"/>
    <w:rsid w:val="00C57D08"/>
    <w:rsid w:val="00C608ED"/>
    <w:rsid w:val="00C60AC0"/>
    <w:rsid w:val="00C60DCB"/>
    <w:rsid w:val="00C6125B"/>
    <w:rsid w:val="00C612B3"/>
    <w:rsid w:val="00C61750"/>
    <w:rsid w:val="00C61CE7"/>
    <w:rsid w:val="00C61DC1"/>
    <w:rsid w:val="00C623CB"/>
    <w:rsid w:val="00C632F8"/>
    <w:rsid w:val="00C6346C"/>
    <w:rsid w:val="00C63475"/>
    <w:rsid w:val="00C644A5"/>
    <w:rsid w:val="00C6490D"/>
    <w:rsid w:val="00C64B2F"/>
    <w:rsid w:val="00C64E28"/>
    <w:rsid w:val="00C6602F"/>
    <w:rsid w:val="00C70747"/>
    <w:rsid w:val="00C70A2F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5A3A"/>
    <w:rsid w:val="00C76E01"/>
    <w:rsid w:val="00C771C2"/>
    <w:rsid w:val="00C7732F"/>
    <w:rsid w:val="00C77AB9"/>
    <w:rsid w:val="00C77C9F"/>
    <w:rsid w:val="00C80CF6"/>
    <w:rsid w:val="00C81223"/>
    <w:rsid w:val="00C813B0"/>
    <w:rsid w:val="00C81513"/>
    <w:rsid w:val="00C815D3"/>
    <w:rsid w:val="00C8161D"/>
    <w:rsid w:val="00C81EE1"/>
    <w:rsid w:val="00C82E0F"/>
    <w:rsid w:val="00C82EB7"/>
    <w:rsid w:val="00C836C7"/>
    <w:rsid w:val="00C838A5"/>
    <w:rsid w:val="00C84840"/>
    <w:rsid w:val="00C84FAF"/>
    <w:rsid w:val="00C852C9"/>
    <w:rsid w:val="00C859BF"/>
    <w:rsid w:val="00C85C8A"/>
    <w:rsid w:val="00C85F4B"/>
    <w:rsid w:val="00C87482"/>
    <w:rsid w:val="00C87FF9"/>
    <w:rsid w:val="00C90FB9"/>
    <w:rsid w:val="00C914B8"/>
    <w:rsid w:val="00C91B70"/>
    <w:rsid w:val="00C91D27"/>
    <w:rsid w:val="00C92B15"/>
    <w:rsid w:val="00C93D60"/>
    <w:rsid w:val="00C93E70"/>
    <w:rsid w:val="00C94580"/>
    <w:rsid w:val="00C947B0"/>
    <w:rsid w:val="00C9510D"/>
    <w:rsid w:val="00C95257"/>
    <w:rsid w:val="00C9534A"/>
    <w:rsid w:val="00C95840"/>
    <w:rsid w:val="00C959C1"/>
    <w:rsid w:val="00C960BF"/>
    <w:rsid w:val="00C964B8"/>
    <w:rsid w:val="00C97AA8"/>
    <w:rsid w:val="00C97FF4"/>
    <w:rsid w:val="00CA056F"/>
    <w:rsid w:val="00CA0B88"/>
    <w:rsid w:val="00CA0CDC"/>
    <w:rsid w:val="00CA2E5F"/>
    <w:rsid w:val="00CA344A"/>
    <w:rsid w:val="00CA3796"/>
    <w:rsid w:val="00CA3DDC"/>
    <w:rsid w:val="00CA45A7"/>
    <w:rsid w:val="00CA4AFB"/>
    <w:rsid w:val="00CA4E4B"/>
    <w:rsid w:val="00CA53C4"/>
    <w:rsid w:val="00CA6D64"/>
    <w:rsid w:val="00CA7206"/>
    <w:rsid w:val="00CA7C41"/>
    <w:rsid w:val="00CA7CBA"/>
    <w:rsid w:val="00CA7E30"/>
    <w:rsid w:val="00CB07B2"/>
    <w:rsid w:val="00CB0A00"/>
    <w:rsid w:val="00CB0B5D"/>
    <w:rsid w:val="00CB0DCD"/>
    <w:rsid w:val="00CB17FB"/>
    <w:rsid w:val="00CB198E"/>
    <w:rsid w:val="00CB1A6A"/>
    <w:rsid w:val="00CB2E2B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25F8"/>
    <w:rsid w:val="00CC4D9C"/>
    <w:rsid w:val="00CC51F7"/>
    <w:rsid w:val="00CC56B1"/>
    <w:rsid w:val="00CC5861"/>
    <w:rsid w:val="00CC6213"/>
    <w:rsid w:val="00CC68BF"/>
    <w:rsid w:val="00CC6A06"/>
    <w:rsid w:val="00CC6A0E"/>
    <w:rsid w:val="00CC6D63"/>
    <w:rsid w:val="00CC6EC8"/>
    <w:rsid w:val="00CD0137"/>
    <w:rsid w:val="00CD08D6"/>
    <w:rsid w:val="00CD0C04"/>
    <w:rsid w:val="00CD15B0"/>
    <w:rsid w:val="00CD2038"/>
    <w:rsid w:val="00CD22D2"/>
    <w:rsid w:val="00CD27E4"/>
    <w:rsid w:val="00CD2B6A"/>
    <w:rsid w:val="00CD2D18"/>
    <w:rsid w:val="00CD2EFF"/>
    <w:rsid w:val="00CD30A8"/>
    <w:rsid w:val="00CD311E"/>
    <w:rsid w:val="00CD3185"/>
    <w:rsid w:val="00CD42D1"/>
    <w:rsid w:val="00CD464E"/>
    <w:rsid w:val="00CD4AAF"/>
    <w:rsid w:val="00CD4E8C"/>
    <w:rsid w:val="00CD5E17"/>
    <w:rsid w:val="00CD66E3"/>
    <w:rsid w:val="00CD703F"/>
    <w:rsid w:val="00CD762D"/>
    <w:rsid w:val="00CE03F8"/>
    <w:rsid w:val="00CE0886"/>
    <w:rsid w:val="00CE13EF"/>
    <w:rsid w:val="00CE1422"/>
    <w:rsid w:val="00CE14D5"/>
    <w:rsid w:val="00CE2C72"/>
    <w:rsid w:val="00CE2F85"/>
    <w:rsid w:val="00CE330C"/>
    <w:rsid w:val="00CE3A94"/>
    <w:rsid w:val="00CE3C77"/>
    <w:rsid w:val="00CE49EE"/>
    <w:rsid w:val="00CE5FCA"/>
    <w:rsid w:val="00CE6128"/>
    <w:rsid w:val="00CE6A0A"/>
    <w:rsid w:val="00CE763E"/>
    <w:rsid w:val="00CF0116"/>
    <w:rsid w:val="00CF2241"/>
    <w:rsid w:val="00CF23BB"/>
    <w:rsid w:val="00CF2725"/>
    <w:rsid w:val="00CF290A"/>
    <w:rsid w:val="00CF3503"/>
    <w:rsid w:val="00CF3673"/>
    <w:rsid w:val="00CF36A0"/>
    <w:rsid w:val="00CF3AC5"/>
    <w:rsid w:val="00CF425A"/>
    <w:rsid w:val="00CF4688"/>
    <w:rsid w:val="00CF4A91"/>
    <w:rsid w:val="00CF5519"/>
    <w:rsid w:val="00CF6CE4"/>
    <w:rsid w:val="00CF741F"/>
    <w:rsid w:val="00CF77FE"/>
    <w:rsid w:val="00CF79C0"/>
    <w:rsid w:val="00CF7A3D"/>
    <w:rsid w:val="00CF7FFB"/>
    <w:rsid w:val="00D00396"/>
    <w:rsid w:val="00D00E39"/>
    <w:rsid w:val="00D0103D"/>
    <w:rsid w:val="00D0169D"/>
    <w:rsid w:val="00D016DC"/>
    <w:rsid w:val="00D01807"/>
    <w:rsid w:val="00D01DB9"/>
    <w:rsid w:val="00D039D7"/>
    <w:rsid w:val="00D03D33"/>
    <w:rsid w:val="00D03F94"/>
    <w:rsid w:val="00D05A64"/>
    <w:rsid w:val="00D05D72"/>
    <w:rsid w:val="00D06973"/>
    <w:rsid w:val="00D06FAF"/>
    <w:rsid w:val="00D076FE"/>
    <w:rsid w:val="00D07ECC"/>
    <w:rsid w:val="00D10380"/>
    <w:rsid w:val="00D10A5B"/>
    <w:rsid w:val="00D10CE0"/>
    <w:rsid w:val="00D11810"/>
    <w:rsid w:val="00D12592"/>
    <w:rsid w:val="00D12FDD"/>
    <w:rsid w:val="00D13407"/>
    <w:rsid w:val="00D143BB"/>
    <w:rsid w:val="00D14E41"/>
    <w:rsid w:val="00D157F9"/>
    <w:rsid w:val="00D15AF8"/>
    <w:rsid w:val="00D15F0B"/>
    <w:rsid w:val="00D15FE3"/>
    <w:rsid w:val="00D16406"/>
    <w:rsid w:val="00D165A3"/>
    <w:rsid w:val="00D17040"/>
    <w:rsid w:val="00D17252"/>
    <w:rsid w:val="00D17456"/>
    <w:rsid w:val="00D17AFB"/>
    <w:rsid w:val="00D17D7A"/>
    <w:rsid w:val="00D20224"/>
    <w:rsid w:val="00D20C7C"/>
    <w:rsid w:val="00D20E2F"/>
    <w:rsid w:val="00D20E37"/>
    <w:rsid w:val="00D20E40"/>
    <w:rsid w:val="00D21CFE"/>
    <w:rsid w:val="00D21D23"/>
    <w:rsid w:val="00D2251B"/>
    <w:rsid w:val="00D226BD"/>
    <w:rsid w:val="00D22E3B"/>
    <w:rsid w:val="00D23078"/>
    <w:rsid w:val="00D23172"/>
    <w:rsid w:val="00D23353"/>
    <w:rsid w:val="00D24623"/>
    <w:rsid w:val="00D24CC1"/>
    <w:rsid w:val="00D25857"/>
    <w:rsid w:val="00D25BB9"/>
    <w:rsid w:val="00D27329"/>
    <w:rsid w:val="00D300EF"/>
    <w:rsid w:val="00D3058F"/>
    <w:rsid w:val="00D317A0"/>
    <w:rsid w:val="00D31C9A"/>
    <w:rsid w:val="00D32192"/>
    <w:rsid w:val="00D3281A"/>
    <w:rsid w:val="00D3299D"/>
    <w:rsid w:val="00D32C81"/>
    <w:rsid w:val="00D33139"/>
    <w:rsid w:val="00D33387"/>
    <w:rsid w:val="00D3340D"/>
    <w:rsid w:val="00D33943"/>
    <w:rsid w:val="00D33E06"/>
    <w:rsid w:val="00D33F17"/>
    <w:rsid w:val="00D3428D"/>
    <w:rsid w:val="00D34453"/>
    <w:rsid w:val="00D348FF"/>
    <w:rsid w:val="00D35188"/>
    <w:rsid w:val="00D35A94"/>
    <w:rsid w:val="00D35E30"/>
    <w:rsid w:val="00D35F0C"/>
    <w:rsid w:val="00D367C0"/>
    <w:rsid w:val="00D374DD"/>
    <w:rsid w:val="00D37950"/>
    <w:rsid w:val="00D37A74"/>
    <w:rsid w:val="00D37AC0"/>
    <w:rsid w:val="00D37EDB"/>
    <w:rsid w:val="00D41927"/>
    <w:rsid w:val="00D41F8E"/>
    <w:rsid w:val="00D43202"/>
    <w:rsid w:val="00D43A4F"/>
    <w:rsid w:val="00D43E97"/>
    <w:rsid w:val="00D44C89"/>
    <w:rsid w:val="00D44E3B"/>
    <w:rsid w:val="00D453BB"/>
    <w:rsid w:val="00D4559F"/>
    <w:rsid w:val="00D46370"/>
    <w:rsid w:val="00D4694F"/>
    <w:rsid w:val="00D46BFC"/>
    <w:rsid w:val="00D47322"/>
    <w:rsid w:val="00D47323"/>
    <w:rsid w:val="00D47F8E"/>
    <w:rsid w:val="00D5014D"/>
    <w:rsid w:val="00D5087A"/>
    <w:rsid w:val="00D51829"/>
    <w:rsid w:val="00D51DED"/>
    <w:rsid w:val="00D527D1"/>
    <w:rsid w:val="00D53343"/>
    <w:rsid w:val="00D53CF4"/>
    <w:rsid w:val="00D5529D"/>
    <w:rsid w:val="00D56926"/>
    <w:rsid w:val="00D60065"/>
    <w:rsid w:val="00D601FC"/>
    <w:rsid w:val="00D60665"/>
    <w:rsid w:val="00D61086"/>
    <w:rsid w:val="00D6114F"/>
    <w:rsid w:val="00D6136A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A0D"/>
    <w:rsid w:val="00D67EE0"/>
    <w:rsid w:val="00D70A83"/>
    <w:rsid w:val="00D70C5C"/>
    <w:rsid w:val="00D70CE6"/>
    <w:rsid w:val="00D70DBF"/>
    <w:rsid w:val="00D713B5"/>
    <w:rsid w:val="00D71EC9"/>
    <w:rsid w:val="00D720A6"/>
    <w:rsid w:val="00D72B96"/>
    <w:rsid w:val="00D72EA8"/>
    <w:rsid w:val="00D730F7"/>
    <w:rsid w:val="00D7326A"/>
    <w:rsid w:val="00D73384"/>
    <w:rsid w:val="00D73A0C"/>
    <w:rsid w:val="00D73F61"/>
    <w:rsid w:val="00D74E15"/>
    <w:rsid w:val="00D75094"/>
    <w:rsid w:val="00D750F7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01D3"/>
    <w:rsid w:val="00D8148E"/>
    <w:rsid w:val="00D81A59"/>
    <w:rsid w:val="00D823EC"/>
    <w:rsid w:val="00D82EE0"/>
    <w:rsid w:val="00D82F7A"/>
    <w:rsid w:val="00D84FFC"/>
    <w:rsid w:val="00D851EB"/>
    <w:rsid w:val="00D85A9F"/>
    <w:rsid w:val="00D87315"/>
    <w:rsid w:val="00D9120B"/>
    <w:rsid w:val="00D9154E"/>
    <w:rsid w:val="00D919AB"/>
    <w:rsid w:val="00D91BF4"/>
    <w:rsid w:val="00D923A8"/>
    <w:rsid w:val="00D928E0"/>
    <w:rsid w:val="00D93658"/>
    <w:rsid w:val="00D93A2B"/>
    <w:rsid w:val="00D93B0F"/>
    <w:rsid w:val="00D94A9B"/>
    <w:rsid w:val="00D9500B"/>
    <w:rsid w:val="00D9516F"/>
    <w:rsid w:val="00D95412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4F35"/>
    <w:rsid w:val="00DA54CD"/>
    <w:rsid w:val="00DA5EB5"/>
    <w:rsid w:val="00DA6110"/>
    <w:rsid w:val="00DA70C0"/>
    <w:rsid w:val="00DA7245"/>
    <w:rsid w:val="00DA748C"/>
    <w:rsid w:val="00DB0349"/>
    <w:rsid w:val="00DB056B"/>
    <w:rsid w:val="00DB0653"/>
    <w:rsid w:val="00DB0776"/>
    <w:rsid w:val="00DB07D5"/>
    <w:rsid w:val="00DB09FC"/>
    <w:rsid w:val="00DB0A25"/>
    <w:rsid w:val="00DB0E50"/>
    <w:rsid w:val="00DB1538"/>
    <w:rsid w:val="00DB21A4"/>
    <w:rsid w:val="00DB240E"/>
    <w:rsid w:val="00DB2954"/>
    <w:rsid w:val="00DB2B6F"/>
    <w:rsid w:val="00DB2FBA"/>
    <w:rsid w:val="00DB338D"/>
    <w:rsid w:val="00DB34A2"/>
    <w:rsid w:val="00DB35FE"/>
    <w:rsid w:val="00DB3D01"/>
    <w:rsid w:val="00DB3E62"/>
    <w:rsid w:val="00DB432C"/>
    <w:rsid w:val="00DB43E0"/>
    <w:rsid w:val="00DB45A9"/>
    <w:rsid w:val="00DB5255"/>
    <w:rsid w:val="00DB5313"/>
    <w:rsid w:val="00DB6593"/>
    <w:rsid w:val="00DB6B6F"/>
    <w:rsid w:val="00DB6C99"/>
    <w:rsid w:val="00DB77CA"/>
    <w:rsid w:val="00DC08AB"/>
    <w:rsid w:val="00DC0AE6"/>
    <w:rsid w:val="00DC1E05"/>
    <w:rsid w:val="00DC1F89"/>
    <w:rsid w:val="00DC3132"/>
    <w:rsid w:val="00DC4827"/>
    <w:rsid w:val="00DC48C9"/>
    <w:rsid w:val="00DC4C93"/>
    <w:rsid w:val="00DC5C6F"/>
    <w:rsid w:val="00DC6576"/>
    <w:rsid w:val="00DC67A7"/>
    <w:rsid w:val="00DC6DD0"/>
    <w:rsid w:val="00DC6F07"/>
    <w:rsid w:val="00DD181D"/>
    <w:rsid w:val="00DD18CF"/>
    <w:rsid w:val="00DD1C5C"/>
    <w:rsid w:val="00DD2831"/>
    <w:rsid w:val="00DD31F3"/>
    <w:rsid w:val="00DD46DD"/>
    <w:rsid w:val="00DD4E40"/>
    <w:rsid w:val="00DD58CD"/>
    <w:rsid w:val="00DD593A"/>
    <w:rsid w:val="00DD5F12"/>
    <w:rsid w:val="00DD631A"/>
    <w:rsid w:val="00DD6F2D"/>
    <w:rsid w:val="00DD7B50"/>
    <w:rsid w:val="00DE0E14"/>
    <w:rsid w:val="00DE1465"/>
    <w:rsid w:val="00DE1E0C"/>
    <w:rsid w:val="00DE21C2"/>
    <w:rsid w:val="00DE24FB"/>
    <w:rsid w:val="00DE3138"/>
    <w:rsid w:val="00DE399A"/>
    <w:rsid w:val="00DE3D64"/>
    <w:rsid w:val="00DE4999"/>
    <w:rsid w:val="00DE4CEF"/>
    <w:rsid w:val="00DE548B"/>
    <w:rsid w:val="00DE5626"/>
    <w:rsid w:val="00DE56B7"/>
    <w:rsid w:val="00DE5AD2"/>
    <w:rsid w:val="00DE5DEA"/>
    <w:rsid w:val="00DE646B"/>
    <w:rsid w:val="00DE66F9"/>
    <w:rsid w:val="00DE6815"/>
    <w:rsid w:val="00DE71B0"/>
    <w:rsid w:val="00DE7233"/>
    <w:rsid w:val="00DE77C8"/>
    <w:rsid w:val="00DE77D4"/>
    <w:rsid w:val="00DE78F1"/>
    <w:rsid w:val="00DE7AA0"/>
    <w:rsid w:val="00DF086A"/>
    <w:rsid w:val="00DF0EBD"/>
    <w:rsid w:val="00DF1346"/>
    <w:rsid w:val="00DF17BD"/>
    <w:rsid w:val="00DF196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0EBF"/>
    <w:rsid w:val="00E015B2"/>
    <w:rsid w:val="00E017A9"/>
    <w:rsid w:val="00E01B82"/>
    <w:rsid w:val="00E01BB9"/>
    <w:rsid w:val="00E01E66"/>
    <w:rsid w:val="00E0251F"/>
    <w:rsid w:val="00E027E6"/>
    <w:rsid w:val="00E02970"/>
    <w:rsid w:val="00E029D3"/>
    <w:rsid w:val="00E033ED"/>
    <w:rsid w:val="00E03C2F"/>
    <w:rsid w:val="00E03DA2"/>
    <w:rsid w:val="00E0405E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6CA"/>
    <w:rsid w:val="00E117F0"/>
    <w:rsid w:val="00E126A3"/>
    <w:rsid w:val="00E1280A"/>
    <w:rsid w:val="00E13BB2"/>
    <w:rsid w:val="00E141DB"/>
    <w:rsid w:val="00E15BD2"/>
    <w:rsid w:val="00E15F9F"/>
    <w:rsid w:val="00E16024"/>
    <w:rsid w:val="00E169A6"/>
    <w:rsid w:val="00E17229"/>
    <w:rsid w:val="00E1739C"/>
    <w:rsid w:val="00E17821"/>
    <w:rsid w:val="00E17868"/>
    <w:rsid w:val="00E17AAF"/>
    <w:rsid w:val="00E2020F"/>
    <w:rsid w:val="00E2027B"/>
    <w:rsid w:val="00E203D8"/>
    <w:rsid w:val="00E20F52"/>
    <w:rsid w:val="00E21EFE"/>
    <w:rsid w:val="00E21F19"/>
    <w:rsid w:val="00E224AF"/>
    <w:rsid w:val="00E2255C"/>
    <w:rsid w:val="00E22B35"/>
    <w:rsid w:val="00E22C40"/>
    <w:rsid w:val="00E23937"/>
    <w:rsid w:val="00E24546"/>
    <w:rsid w:val="00E2474D"/>
    <w:rsid w:val="00E24C6C"/>
    <w:rsid w:val="00E25382"/>
    <w:rsid w:val="00E25BD0"/>
    <w:rsid w:val="00E26449"/>
    <w:rsid w:val="00E26D80"/>
    <w:rsid w:val="00E272E7"/>
    <w:rsid w:val="00E27E60"/>
    <w:rsid w:val="00E30622"/>
    <w:rsid w:val="00E309A3"/>
    <w:rsid w:val="00E314C0"/>
    <w:rsid w:val="00E315AB"/>
    <w:rsid w:val="00E31BA7"/>
    <w:rsid w:val="00E31CD8"/>
    <w:rsid w:val="00E31FDC"/>
    <w:rsid w:val="00E32C5D"/>
    <w:rsid w:val="00E33526"/>
    <w:rsid w:val="00E339BA"/>
    <w:rsid w:val="00E33FE1"/>
    <w:rsid w:val="00E340F1"/>
    <w:rsid w:val="00E342F9"/>
    <w:rsid w:val="00E3455A"/>
    <w:rsid w:val="00E34D7A"/>
    <w:rsid w:val="00E34DBF"/>
    <w:rsid w:val="00E354BA"/>
    <w:rsid w:val="00E35C55"/>
    <w:rsid w:val="00E365C2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D31"/>
    <w:rsid w:val="00E42EB6"/>
    <w:rsid w:val="00E43000"/>
    <w:rsid w:val="00E430BC"/>
    <w:rsid w:val="00E4357D"/>
    <w:rsid w:val="00E43800"/>
    <w:rsid w:val="00E43A3E"/>
    <w:rsid w:val="00E43E30"/>
    <w:rsid w:val="00E4412C"/>
    <w:rsid w:val="00E4444E"/>
    <w:rsid w:val="00E44684"/>
    <w:rsid w:val="00E44CD5"/>
    <w:rsid w:val="00E450DB"/>
    <w:rsid w:val="00E455B2"/>
    <w:rsid w:val="00E45787"/>
    <w:rsid w:val="00E45A0F"/>
    <w:rsid w:val="00E45E84"/>
    <w:rsid w:val="00E460A2"/>
    <w:rsid w:val="00E4611B"/>
    <w:rsid w:val="00E46423"/>
    <w:rsid w:val="00E46B38"/>
    <w:rsid w:val="00E47796"/>
    <w:rsid w:val="00E47E83"/>
    <w:rsid w:val="00E47F8F"/>
    <w:rsid w:val="00E50442"/>
    <w:rsid w:val="00E506D0"/>
    <w:rsid w:val="00E50903"/>
    <w:rsid w:val="00E5097F"/>
    <w:rsid w:val="00E50E66"/>
    <w:rsid w:val="00E51BE8"/>
    <w:rsid w:val="00E51DFB"/>
    <w:rsid w:val="00E52173"/>
    <w:rsid w:val="00E52745"/>
    <w:rsid w:val="00E53905"/>
    <w:rsid w:val="00E53BE9"/>
    <w:rsid w:val="00E53F5F"/>
    <w:rsid w:val="00E54094"/>
    <w:rsid w:val="00E54605"/>
    <w:rsid w:val="00E54869"/>
    <w:rsid w:val="00E54F93"/>
    <w:rsid w:val="00E55081"/>
    <w:rsid w:val="00E55A17"/>
    <w:rsid w:val="00E570D8"/>
    <w:rsid w:val="00E57270"/>
    <w:rsid w:val="00E577B4"/>
    <w:rsid w:val="00E57BC6"/>
    <w:rsid w:val="00E600ED"/>
    <w:rsid w:val="00E60996"/>
    <w:rsid w:val="00E60BDA"/>
    <w:rsid w:val="00E60F9B"/>
    <w:rsid w:val="00E610A7"/>
    <w:rsid w:val="00E61331"/>
    <w:rsid w:val="00E61BE1"/>
    <w:rsid w:val="00E625D5"/>
    <w:rsid w:val="00E62752"/>
    <w:rsid w:val="00E63005"/>
    <w:rsid w:val="00E63160"/>
    <w:rsid w:val="00E639F4"/>
    <w:rsid w:val="00E64821"/>
    <w:rsid w:val="00E65506"/>
    <w:rsid w:val="00E6555F"/>
    <w:rsid w:val="00E66DBC"/>
    <w:rsid w:val="00E6720B"/>
    <w:rsid w:val="00E677B2"/>
    <w:rsid w:val="00E67E03"/>
    <w:rsid w:val="00E70390"/>
    <w:rsid w:val="00E7047A"/>
    <w:rsid w:val="00E70815"/>
    <w:rsid w:val="00E70A4E"/>
    <w:rsid w:val="00E7216D"/>
    <w:rsid w:val="00E7251A"/>
    <w:rsid w:val="00E73321"/>
    <w:rsid w:val="00E733A8"/>
    <w:rsid w:val="00E73579"/>
    <w:rsid w:val="00E73645"/>
    <w:rsid w:val="00E73697"/>
    <w:rsid w:val="00E73BA4"/>
    <w:rsid w:val="00E7489F"/>
    <w:rsid w:val="00E74BA5"/>
    <w:rsid w:val="00E755FD"/>
    <w:rsid w:val="00E75D43"/>
    <w:rsid w:val="00E76835"/>
    <w:rsid w:val="00E7699D"/>
    <w:rsid w:val="00E76F92"/>
    <w:rsid w:val="00E778AD"/>
    <w:rsid w:val="00E77DDF"/>
    <w:rsid w:val="00E80222"/>
    <w:rsid w:val="00E806C9"/>
    <w:rsid w:val="00E81303"/>
    <w:rsid w:val="00E818FA"/>
    <w:rsid w:val="00E8276D"/>
    <w:rsid w:val="00E82CCD"/>
    <w:rsid w:val="00E82CDF"/>
    <w:rsid w:val="00E83237"/>
    <w:rsid w:val="00E8350F"/>
    <w:rsid w:val="00E83ED5"/>
    <w:rsid w:val="00E83EDE"/>
    <w:rsid w:val="00E8421E"/>
    <w:rsid w:val="00E842EE"/>
    <w:rsid w:val="00E8436C"/>
    <w:rsid w:val="00E84BB4"/>
    <w:rsid w:val="00E84E74"/>
    <w:rsid w:val="00E85020"/>
    <w:rsid w:val="00E86830"/>
    <w:rsid w:val="00E86BBD"/>
    <w:rsid w:val="00E87B40"/>
    <w:rsid w:val="00E87D85"/>
    <w:rsid w:val="00E90218"/>
    <w:rsid w:val="00E9067A"/>
    <w:rsid w:val="00E91282"/>
    <w:rsid w:val="00E91AAE"/>
    <w:rsid w:val="00E92A93"/>
    <w:rsid w:val="00E93DDF"/>
    <w:rsid w:val="00E951FB"/>
    <w:rsid w:val="00E957FA"/>
    <w:rsid w:val="00E95B54"/>
    <w:rsid w:val="00E95F7C"/>
    <w:rsid w:val="00E96068"/>
    <w:rsid w:val="00E967F4"/>
    <w:rsid w:val="00E96C71"/>
    <w:rsid w:val="00E974E4"/>
    <w:rsid w:val="00E97B0E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5C01"/>
    <w:rsid w:val="00EA5C55"/>
    <w:rsid w:val="00EA5E95"/>
    <w:rsid w:val="00EA5F30"/>
    <w:rsid w:val="00EA68DC"/>
    <w:rsid w:val="00EA68EC"/>
    <w:rsid w:val="00EA740F"/>
    <w:rsid w:val="00EA7E5B"/>
    <w:rsid w:val="00EA7ECE"/>
    <w:rsid w:val="00EB10B5"/>
    <w:rsid w:val="00EB1A48"/>
    <w:rsid w:val="00EB242D"/>
    <w:rsid w:val="00EB3244"/>
    <w:rsid w:val="00EB4139"/>
    <w:rsid w:val="00EB4FA1"/>
    <w:rsid w:val="00EB564F"/>
    <w:rsid w:val="00EB56D0"/>
    <w:rsid w:val="00EB58D0"/>
    <w:rsid w:val="00EB5C2D"/>
    <w:rsid w:val="00EB6FB1"/>
    <w:rsid w:val="00EB71B8"/>
    <w:rsid w:val="00EC17D3"/>
    <w:rsid w:val="00EC1806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C74DA"/>
    <w:rsid w:val="00ED2220"/>
    <w:rsid w:val="00ED22AC"/>
    <w:rsid w:val="00ED241C"/>
    <w:rsid w:val="00ED2450"/>
    <w:rsid w:val="00ED28DE"/>
    <w:rsid w:val="00ED2F3C"/>
    <w:rsid w:val="00ED3640"/>
    <w:rsid w:val="00ED3A34"/>
    <w:rsid w:val="00ED3BCA"/>
    <w:rsid w:val="00ED3FE9"/>
    <w:rsid w:val="00ED4CE9"/>
    <w:rsid w:val="00ED54F6"/>
    <w:rsid w:val="00ED5C4D"/>
    <w:rsid w:val="00ED5CD8"/>
    <w:rsid w:val="00ED62B0"/>
    <w:rsid w:val="00ED74EC"/>
    <w:rsid w:val="00ED7C7F"/>
    <w:rsid w:val="00EE1F10"/>
    <w:rsid w:val="00EE1FE2"/>
    <w:rsid w:val="00EE26FF"/>
    <w:rsid w:val="00EE2E48"/>
    <w:rsid w:val="00EE30D6"/>
    <w:rsid w:val="00EE39B3"/>
    <w:rsid w:val="00EE3F07"/>
    <w:rsid w:val="00EE3F54"/>
    <w:rsid w:val="00EE4365"/>
    <w:rsid w:val="00EE4442"/>
    <w:rsid w:val="00EE5A9C"/>
    <w:rsid w:val="00EE5F75"/>
    <w:rsid w:val="00EE7578"/>
    <w:rsid w:val="00EF1CDF"/>
    <w:rsid w:val="00EF2564"/>
    <w:rsid w:val="00EF3884"/>
    <w:rsid w:val="00EF3E11"/>
    <w:rsid w:val="00EF3E6A"/>
    <w:rsid w:val="00EF50C6"/>
    <w:rsid w:val="00EF518C"/>
    <w:rsid w:val="00EF54E2"/>
    <w:rsid w:val="00EF583E"/>
    <w:rsid w:val="00EF5BF1"/>
    <w:rsid w:val="00EF5DCA"/>
    <w:rsid w:val="00EF6743"/>
    <w:rsid w:val="00EF67F5"/>
    <w:rsid w:val="00EF6862"/>
    <w:rsid w:val="00F005DC"/>
    <w:rsid w:val="00F00F81"/>
    <w:rsid w:val="00F00FD5"/>
    <w:rsid w:val="00F0146E"/>
    <w:rsid w:val="00F01505"/>
    <w:rsid w:val="00F019D6"/>
    <w:rsid w:val="00F02911"/>
    <w:rsid w:val="00F02DA2"/>
    <w:rsid w:val="00F03989"/>
    <w:rsid w:val="00F03E2C"/>
    <w:rsid w:val="00F03E98"/>
    <w:rsid w:val="00F04059"/>
    <w:rsid w:val="00F04384"/>
    <w:rsid w:val="00F04432"/>
    <w:rsid w:val="00F04678"/>
    <w:rsid w:val="00F05161"/>
    <w:rsid w:val="00F0528A"/>
    <w:rsid w:val="00F0587A"/>
    <w:rsid w:val="00F05B62"/>
    <w:rsid w:val="00F05F19"/>
    <w:rsid w:val="00F063FA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6C0"/>
    <w:rsid w:val="00F12A1F"/>
    <w:rsid w:val="00F12EF4"/>
    <w:rsid w:val="00F13125"/>
    <w:rsid w:val="00F13AE9"/>
    <w:rsid w:val="00F1473F"/>
    <w:rsid w:val="00F14A19"/>
    <w:rsid w:val="00F1513D"/>
    <w:rsid w:val="00F15643"/>
    <w:rsid w:val="00F15DA9"/>
    <w:rsid w:val="00F15DCF"/>
    <w:rsid w:val="00F164CE"/>
    <w:rsid w:val="00F16E44"/>
    <w:rsid w:val="00F174BF"/>
    <w:rsid w:val="00F202FC"/>
    <w:rsid w:val="00F215CF"/>
    <w:rsid w:val="00F229D0"/>
    <w:rsid w:val="00F22BA3"/>
    <w:rsid w:val="00F22D36"/>
    <w:rsid w:val="00F23425"/>
    <w:rsid w:val="00F23655"/>
    <w:rsid w:val="00F23CF3"/>
    <w:rsid w:val="00F248AD"/>
    <w:rsid w:val="00F25505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166"/>
    <w:rsid w:val="00F34A76"/>
    <w:rsid w:val="00F356EA"/>
    <w:rsid w:val="00F35A0F"/>
    <w:rsid w:val="00F36093"/>
    <w:rsid w:val="00F3626D"/>
    <w:rsid w:val="00F36349"/>
    <w:rsid w:val="00F36D2C"/>
    <w:rsid w:val="00F40398"/>
    <w:rsid w:val="00F40DF9"/>
    <w:rsid w:val="00F4147C"/>
    <w:rsid w:val="00F417DB"/>
    <w:rsid w:val="00F43155"/>
    <w:rsid w:val="00F43849"/>
    <w:rsid w:val="00F43E60"/>
    <w:rsid w:val="00F45946"/>
    <w:rsid w:val="00F45BD2"/>
    <w:rsid w:val="00F46258"/>
    <w:rsid w:val="00F465DF"/>
    <w:rsid w:val="00F46796"/>
    <w:rsid w:val="00F4689F"/>
    <w:rsid w:val="00F468C4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4696"/>
    <w:rsid w:val="00F54821"/>
    <w:rsid w:val="00F55FFD"/>
    <w:rsid w:val="00F562F4"/>
    <w:rsid w:val="00F568BD"/>
    <w:rsid w:val="00F56A84"/>
    <w:rsid w:val="00F57A82"/>
    <w:rsid w:val="00F6012E"/>
    <w:rsid w:val="00F60A02"/>
    <w:rsid w:val="00F60ADE"/>
    <w:rsid w:val="00F614E1"/>
    <w:rsid w:val="00F61588"/>
    <w:rsid w:val="00F6180A"/>
    <w:rsid w:val="00F62009"/>
    <w:rsid w:val="00F62030"/>
    <w:rsid w:val="00F621AD"/>
    <w:rsid w:val="00F62556"/>
    <w:rsid w:val="00F62792"/>
    <w:rsid w:val="00F6386F"/>
    <w:rsid w:val="00F640E0"/>
    <w:rsid w:val="00F64599"/>
    <w:rsid w:val="00F6479E"/>
    <w:rsid w:val="00F64E93"/>
    <w:rsid w:val="00F66199"/>
    <w:rsid w:val="00F666A7"/>
    <w:rsid w:val="00F66B36"/>
    <w:rsid w:val="00F66FF3"/>
    <w:rsid w:val="00F6703F"/>
    <w:rsid w:val="00F67995"/>
    <w:rsid w:val="00F67F7B"/>
    <w:rsid w:val="00F713FB"/>
    <w:rsid w:val="00F71F03"/>
    <w:rsid w:val="00F75551"/>
    <w:rsid w:val="00F755AE"/>
    <w:rsid w:val="00F75894"/>
    <w:rsid w:val="00F7677F"/>
    <w:rsid w:val="00F768CB"/>
    <w:rsid w:val="00F76B8D"/>
    <w:rsid w:val="00F76BCB"/>
    <w:rsid w:val="00F76C1A"/>
    <w:rsid w:val="00F772A2"/>
    <w:rsid w:val="00F8070C"/>
    <w:rsid w:val="00F809BB"/>
    <w:rsid w:val="00F80DA1"/>
    <w:rsid w:val="00F80F05"/>
    <w:rsid w:val="00F812CF"/>
    <w:rsid w:val="00F817D8"/>
    <w:rsid w:val="00F820EF"/>
    <w:rsid w:val="00F82272"/>
    <w:rsid w:val="00F8287E"/>
    <w:rsid w:val="00F83667"/>
    <w:rsid w:val="00F84115"/>
    <w:rsid w:val="00F847C5"/>
    <w:rsid w:val="00F84AE8"/>
    <w:rsid w:val="00F84E5B"/>
    <w:rsid w:val="00F84EBC"/>
    <w:rsid w:val="00F851FE"/>
    <w:rsid w:val="00F856A4"/>
    <w:rsid w:val="00F859FE"/>
    <w:rsid w:val="00F85E73"/>
    <w:rsid w:val="00F862AC"/>
    <w:rsid w:val="00F86BCE"/>
    <w:rsid w:val="00F870BC"/>
    <w:rsid w:val="00F872A8"/>
    <w:rsid w:val="00F876EC"/>
    <w:rsid w:val="00F87846"/>
    <w:rsid w:val="00F87FCC"/>
    <w:rsid w:val="00F900D3"/>
    <w:rsid w:val="00F90133"/>
    <w:rsid w:val="00F9116C"/>
    <w:rsid w:val="00F9139D"/>
    <w:rsid w:val="00F913BE"/>
    <w:rsid w:val="00F91B78"/>
    <w:rsid w:val="00F91F98"/>
    <w:rsid w:val="00F9236F"/>
    <w:rsid w:val="00F92EAC"/>
    <w:rsid w:val="00F93181"/>
    <w:rsid w:val="00F931B5"/>
    <w:rsid w:val="00F931E0"/>
    <w:rsid w:val="00F93553"/>
    <w:rsid w:val="00F9370C"/>
    <w:rsid w:val="00F93A55"/>
    <w:rsid w:val="00F93E7D"/>
    <w:rsid w:val="00F94146"/>
    <w:rsid w:val="00F94EAF"/>
    <w:rsid w:val="00F95A7B"/>
    <w:rsid w:val="00F96421"/>
    <w:rsid w:val="00F966A3"/>
    <w:rsid w:val="00F966BC"/>
    <w:rsid w:val="00F96EB1"/>
    <w:rsid w:val="00F974CA"/>
    <w:rsid w:val="00F97D8A"/>
    <w:rsid w:val="00F97F78"/>
    <w:rsid w:val="00FA02B7"/>
    <w:rsid w:val="00FA08F3"/>
    <w:rsid w:val="00FA1177"/>
    <w:rsid w:val="00FA117A"/>
    <w:rsid w:val="00FA12E9"/>
    <w:rsid w:val="00FA2883"/>
    <w:rsid w:val="00FA2DD8"/>
    <w:rsid w:val="00FA3F8D"/>
    <w:rsid w:val="00FA569F"/>
    <w:rsid w:val="00FA5B8F"/>
    <w:rsid w:val="00FA5F46"/>
    <w:rsid w:val="00FA668B"/>
    <w:rsid w:val="00FA77D7"/>
    <w:rsid w:val="00FA7C63"/>
    <w:rsid w:val="00FB0910"/>
    <w:rsid w:val="00FB0919"/>
    <w:rsid w:val="00FB115B"/>
    <w:rsid w:val="00FB1D57"/>
    <w:rsid w:val="00FB25C2"/>
    <w:rsid w:val="00FB4034"/>
    <w:rsid w:val="00FB4CF3"/>
    <w:rsid w:val="00FB501A"/>
    <w:rsid w:val="00FB5641"/>
    <w:rsid w:val="00FB59A4"/>
    <w:rsid w:val="00FB5ABB"/>
    <w:rsid w:val="00FB631E"/>
    <w:rsid w:val="00FB6DD1"/>
    <w:rsid w:val="00FB6F5A"/>
    <w:rsid w:val="00FB77DC"/>
    <w:rsid w:val="00FB7EAA"/>
    <w:rsid w:val="00FB7FB6"/>
    <w:rsid w:val="00FC0414"/>
    <w:rsid w:val="00FC095E"/>
    <w:rsid w:val="00FC111D"/>
    <w:rsid w:val="00FC199D"/>
    <w:rsid w:val="00FC1C25"/>
    <w:rsid w:val="00FC2F27"/>
    <w:rsid w:val="00FC31A7"/>
    <w:rsid w:val="00FC3B21"/>
    <w:rsid w:val="00FC4081"/>
    <w:rsid w:val="00FC427A"/>
    <w:rsid w:val="00FC4CC5"/>
    <w:rsid w:val="00FC4D89"/>
    <w:rsid w:val="00FC4EE1"/>
    <w:rsid w:val="00FC5813"/>
    <w:rsid w:val="00FC5FE7"/>
    <w:rsid w:val="00FC624D"/>
    <w:rsid w:val="00FC72B0"/>
    <w:rsid w:val="00FC7602"/>
    <w:rsid w:val="00FC7888"/>
    <w:rsid w:val="00FC7CB7"/>
    <w:rsid w:val="00FD1BC8"/>
    <w:rsid w:val="00FD1BDC"/>
    <w:rsid w:val="00FD2272"/>
    <w:rsid w:val="00FD2552"/>
    <w:rsid w:val="00FD2CAE"/>
    <w:rsid w:val="00FD2F14"/>
    <w:rsid w:val="00FD2FD9"/>
    <w:rsid w:val="00FD3A5E"/>
    <w:rsid w:val="00FD573C"/>
    <w:rsid w:val="00FD606A"/>
    <w:rsid w:val="00FD640F"/>
    <w:rsid w:val="00FD6E65"/>
    <w:rsid w:val="00FD73FA"/>
    <w:rsid w:val="00FD7460"/>
    <w:rsid w:val="00FE024B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08F"/>
    <w:rsid w:val="00FE6FE8"/>
    <w:rsid w:val="00FE7376"/>
    <w:rsid w:val="00FE74DB"/>
    <w:rsid w:val="00FF053C"/>
    <w:rsid w:val="00FF07C9"/>
    <w:rsid w:val="00FF0F2F"/>
    <w:rsid w:val="00FF2354"/>
    <w:rsid w:val="00FF2652"/>
    <w:rsid w:val="00FF353C"/>
    <w:rsid w:val="00FF419C"/>
    <w:rsid w:val="00FF45DF"/>
    <w:rsid w:val="00FF50C2"/>
    <w:rsid w:val="00FF6134"/>
    <w:rsid w:val="00FF6A20"/>
    <w:rsid w:val="00FF763E"/>
    <w:rsid w:val="00FF7665"/>
    <w:rsid w:val="00FF775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rsid w:val="00BD2D7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table" w:styleId="Tabellenraster">
    <w:name w:val="Table Grid"/>
    <w:basedOn w:val="NormaleTabelle"/>
    <w:rsid w:val="00AD00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rsid w:val="00BD2D7B"/>
    <w:rPr>
      <w:rFonts w:asciiTheme="majorHAnsi" w:eastAsiaTheme="majorEastAsia" w:hAnsiTheme="majorHAnsi" w:cstheme="majorBidi"/>
      <w:i/>
      <w:iCs/>
      <w:color w:val="365F91" w:themeColor="accent1" w:themeShade="BF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8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0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de/wgrd-products/firewall-appliances" TargetMode="External"/><Relationship Id="rId13" Type="http://schemas.openxmlformats.org/officeDocument/2006/relationships/hyperlink" Target="mailto:rh@press-n-relations.de" TargetMode="External"/><Relationship Id="rId18" Type="http://schemas.openxmlformats.org/officeDocument/2006/relationships/hyperlink" Target="https://de-de.facebook.com/WatchGuardSichersein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www.secplicity.org/" TargetMode="External"/><Relationship Id="rId7" Type="http://schemas.openxmlformats.org/officeDocument/2006/relationships/hyperlink" Target="https://www.watchguard.com/wgrd-resource-center/security-report-q4-2023" TargetMode="External"/><Relationship Id="rId12" Type="http://schemas.openxmlformats.org/officeDocument/2006/relationships/hyperlink" Target="https://press-n-relations.amid-pr.com/AMID-PR/searchresult/searchresult.xhtml?searchString=Corey+Nachreiner&amp;searchId=0&amp;searchType=detailed" TargetMode="External"/><Relationship Id="rId17" Type="http://schemas.openxmlformats.org/officeDocument/2006/relationships/hyperlink" Target="https://twitter.com/sichersein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press-n-relations.at" TargetMode="External"/><Relationship Id="rId20" Type="http://schemas.openxmlformats.org/officeDocument/2006/relationships/hyperlink" Target="https://www.watchguard.com/de/wgrd-news/blo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g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://www.press-n-relations.de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watchguard.com/de/wgrd-resource-center/security-report-q4-2023" TargetMode="External"/><Relationship Id="rId19" Type="http://schemas.openxmlformats.org/officeDocument/2006/relationships/hyperlink" Target="https://de.linkedin.com/company/watchguardsichersei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atchguard.com/de/wgrd-solutions/unified-security-platform" TargetMode="External"/><Relationship Id="rId14" Type="http://schemas.openxmlformats.org/officeDocument/2006/relationships/hyperlink" Target="mailto:rh@press-n-relations.de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1209</Words>
  <Characters>7623</Characters>
  <Application>Microsoft Office Word</Application>
  <DocSecurity>0</DocSecurity>
  <Lines>63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8815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Horn</dc:creator>
  <cp:keywords/>
  <dc:description>_x000d_</dc:description>
  <cp:lastModifiedBy>Georg Dutzi</cp:lastModifiedBy>
  <cp:revision>53</cp:revision>
  <cp:lastPrinted>2023-12-08T08:58:00Z</cp:lastPrinted>
  <dcterms:created xsi:type="dcterms:W3CDTF">2024-03-27T12:11:00Z</dcterms:created>
  <dcterms:modified xsi:type="dcterms:W3CDTF">2024-04-02T17:15:00Z</dcterms:modified>
  <cp:category/>
</cp:coreProperties>
</file>